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ook w:val="04A0" w:firstRow="1" w:lastRow="0" w:firstColumn="1" w:lastColumn="0" w:noHBand="0" w:noVBand="1"/>
      </w:tblPr>
      <w:tblGrid>
        <w:gridCol w:w="4354"/>
      </w:tblGrid>
      <w:tr w:rsidR="00847F95" w:rsidRPr="00463918" w:rsidTr="00CB3845">
        <w:trPr>
          <w:trHeight w:val="2273"/>
        </w:trPr>
        <w:tc>
          <w:tcPr>
            <w:tcW w:w="4354" w:type="dxa"/>
          </w:tcPr>
          <w:p w:rsidR="00847F95" w:rsidRPr="00463918" w:rsidRDefault="00CB3845" w:rsidP="009006F2">
            <w:pPr>
              <w:spacing w:after="0" w:line="240" w:lineRule="auto"/>
              <w:jc w:val="both"/>
              <w:rPr>
                <w:rFonts w:ascii="Arial" w:hAnsi="Arial" w:cs="Arial"/>
                <w:sz w:val="16"/>
                <w:szCs w:val="16"/>
              </w:rPr>
            </w:pPr>
            <w:r>
              <w:rPr>
                <w:rFonts w:ascii="Arial" w:hAnsi="Arial" w:cs="Arial"/>
                <w:noProof/>
                <w:sz w:val="16"/>
                <w:szCs w:val="16"/>
                <w:lang w:eastAsia="nl-BE"/>
              </w:rPr>
              <w:drawing>
                <wp:inline distT="0" distB="0" distL="0" distR="0" wp14:anchorId="44348DE4" wp14:editId="2F3443F6">
                  <wp:extent cx="2586964" cy="1276350"/>
                  <wp:effectExtent l="0" t="0" r="4445" b="0"/>
                  <wp:docPr id="8" name="Picture 8" descr="M:\ALL\JOHANBILLIET\00-000B\SUSAN HEKMAN\AIA documenten\AIA LOGO\Logo AIA arbitration-adr.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L\JOHANBILLIET\00-000B\SUSAN HEKMAN\AIA documenten\AIA LOGO\Logo AIA arbitration-adr.or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6964" cy="1276350"/>
                          </a:xfrm>
                          <a:prstGeom prst="rect">
                            <a:avLst/>
                          </a:prstGeom>
                          <a:noFill/>
                          <a:ln>
                            <a:noFill/>
                          </a:ln>
                        </pic:spPr>
                      </pic:pic>
                    </a:graphicData>
                  </a:graphic>
                </wp:inline>
              </w:drawing>
            </w:r>
          </w:p>
        </w:tc>
      </w:tr>
    </w:tbl>
    <w:p w:rsidR="00825E15" w:rsidRDefault="00825E15" w:rsidP="009006F2">
      <w:pPr>
        <w:spacing w:after="0" w:line="240" w:lineRule="auto"/>
        <w:rPr>
          <w:rFonts w:ascii="Arial" w:hAnsi="Arial" w:cs="Times New Roman"/>
          <w:b/>
          <w:sz w:val="16"/>
          <w:szCs w:val="16"/>
        </w:rPr>
      </w:pPr>
    </w:p>
    <w:p w:rsidR="00825E15" w:rsidRDefault="00825E15" w:rsidP="009006F2">
      <w:pPr>
        <w:spacing w:after="0" w:line="240" w:lineRule="auto"/>
        <w:rPr>
          <w:rFonts w:ascii="Arial" w:hAnsi="Arial" w:cs="Times New Roman"/>
          <w:b/>
          <w:sz w:val="16"/>
          <w:szCs w:val="16"/>
        </w:rPr>
      </w:pPr>
    </w:p>
    <w:p w:rsidR="009006F2" w:rsidRPr="00DB6152" w:rsidRDefault="009006F2" w:rsidP="00555B74">
      <w:pPr>
        <w:spacing w:after="0" w:line="240" w:lineRule="auto"/>
        <w:rPr>
          <w:rFonts w:ascii="Arial" w:hAnsi="Arial" w:cs="Times New Roman"/>
          <w:b/>
          <w:sz w:val="16"/>
          <w:szCs w:val="16"/>
          <w:lang w:val="en-US"/>
        </w:rPr>
      </w:pPr>
      <w:r w:rsidRPr="00DB6152">
        <w:rPr>
          <w:rFonts w:ascii="Arial" w:hAnsi="Arial" w:cs="Times New Roman"/>
          <w:b/>
          <w:sz w:val="16"/>
          <w:szCs w:val="16"/>
          <w:lang w:val="en-US"/>
        </w:rPr>
        <w:t xml:space="preserve">The Association for International Arbitration  </w:t>
      </w:r>
    </w:p>
    <w:p w:rsidR="00555B74" w:rsidRPr="00DB6152" w:rsidRDefault="00555B74" w:rsidP="00555B74">
      <w:pPr>
        <w:spacing w:after="0" w:line="240" w:lineRule="auto"/>
        <w:rPr>
          <w:rFonts w:ascii="Arial" w:hAnsi="Arial" w:cs="Times New Roman"/>
          <w:sz w:val="16"/>
          <w:szCs w:val="16"/>
          <w:lang w:val="en-US"/>
        </w:rPr>
      </w:pPr>
    </w:p>
    <w:p w:rsidR="009006F2" w:rsidRPr="00DB6152" w:rsidRDefault="009006F2" w:rsidP="009006F2">
      <w:pPr>
        <w:spacing w:after="0" w:line="240" w:lineRule="auto"/>
        <w:ind w:left="146" w:hanging="120"/>
        <w:rPr>
          <w:rFonts w:ascii="Arial" w:hAnsi="Arial" w:cs="Times New Roman"/>
          <w:sz w:val="16"/>
          <w:szCs w:val="16"/>
          <w:lang w:val="en-US"/>
        </w:rPr>
      </w:pPr>
      <w:r w:rsidRPr="00DB6152">
        <w:rPr>
          <w:rFonts w:ascii="Arial" w:hAnsi="Arial" w:cs="Times New Roman"/>
          <w:sz w:val="16"/>
          <w:szCs w:val="16"/>
          <w:lang w:val="en-US"/>
        </w:rPr>
        <w:t>Avenue Louise 146, B-1050 Brussels</w:t>
      </w:r>
    </w:p>
    <w:p w:rsidR="009006F2" w:rsidRPr="00DB6152" w:rsidRDefault="009006F2" w:rsidP="009006F2">
      <w:pPr>
        <w:spacing w:after="0" w:line="240" w:lineRule="auto"/>
        <w:ind w:left="146" w:hanging="120"/>
        <w:rPr>
          <w:rFonts w:ascii="Arial" w:hAnsi="Arial" w:cs="Times New Roman"/>
          <w:sz w:val="16"/>
          <w:szCs w:val="16"/>
          <w:lang w:val="en-US"/>
        </w:rPr>
      </w:pPr>
      <w:r w:rsidRPr="00DB6152">
        <w:rPr>
          <w:rFonts w:ascii="Arial" w:hAnsi="Arial" w:cs="Times New Roman"/>
          <w:sz w:val="16"/>
          <w:szCs w:val="16"/>
          <w:lang w:val="en-US"/>
        </w:rPr>
        <w:t>tel.: +(32) 2 643 33 01</w:t>
      </w:r>
    </w:p>
    <w:p w:rsidR="009006F2" w:rsidRPr="00DB6152" w:rsidRDefault="009006F2" w:rsidP="009006F2">
      <w:pPr>
        <w:tabs>
          <w:tab w:val="left" w:pos="3995"/>
        </w:tabs>
        <w:spacing w:after="0" w:line="240" w:lineRule="auto"/>
        <w:ind w:left="146" w:hanging="120"/>
        <w:rPr>
          <w:rFonts w:ascii="Arial" w:hAnsi="Arial" w:cs="Times New Roman"/>
          <w:sz w:val="16"/>
          <w:szCs w:val="16"/>
          <w:lang w:val="en-US"/>
        </w:rPr>
      </w:pPr>
      <w:r w:rsidRPr="00DB6152">
        <w:rPr>
          <w:rFonts w:ascii="Arial" w:hAnsi="Arial" w:cs="Times New Roman"/>
          <w:sz w:val="16"/>
          <w:szCs w:val="16"/>
          <w:lang w:val="en-US"/>
        </w:rPr>
        <w:t>fax: +(32) 2 646 24 31</w:t>
      </w:r>
    </w:p>
    <w:p w:rsidR="009006F2" w:rsidRPr="00DB6152" w:rsidRDefault="009006F2" w:rsidP="009006F2">
      <w:pPr>
        <w:spacing w:after="0" w:line="240" w:lineRule="auto"/>
        <w:rPr>
          <w:rFonts w:ascii="Arial" w:hAnsi="Arial" w:cs="Times New Roman"/>
          <w:sz w:val="16"/>
          <w:szCs w:val="16"/>
          <w:lang w:val="en-US"/>
        </w:rPr>
      </w:pPr>
      <w:r w:rsidRPr="00DB6152">
        <w:rPr>
          <w:rFonts w:ascii="Arial" w:hAnsi="Arial" w:cs="Times New Roman"/>
          <w:sz w:val="16"/>
          <w:szCs w:val="16"/>
          <w:lang w:val="en-US"/>
        </w:rPr>
        <w:t>e-mail: administration@arbitration-adr.org</w:t>
      </w:r>
    </w:p>
    <w:p w:rsidR="009006F2" w:rsidRPr="00521004" w:rsidRDefault="009006F2" w:rsidP="009006F2">
      <w:pPr>
        <w:pBdr>
          <w:bottom w:val="single" w:sz="6" w:space="2" w:color="auto"/>
        </w:pBdr>
        <w:spacing w:after="0" w:line="240" w:lineRule="auto"/>
        <w:rPr>
          <w:rFonts w:ascii="Arial" w:hAnsi="Arial" w:cs="Arial"/>
          <w:b/>
          <w:sz w:val="32"/>
          <w:szCs w:val="32"/>
          <w:lang w:val="en-US"/>
        </w:rPr>
      </w:pPr>
      <w:r w:rsidRPr="00521004">
        <w:rPr>
          <w:rFonts w:ascii="Arial" w:hAnsi="Arial" w:cs="Times New Roman"/>
          <w:sz w:val="16"/>
          <w:szCs w:val="16"/>
          <w:lang w:val="en-US"/>
        </w:rPr>
        <w:t xml:space="preserve">web:    </w:t>
      </w:r>
      <w:hyperlink r:id="rId8" w:history="1">
        <w:r w:rsidRPr="00521004">
          <w:rPr>
            <w:rStyle w:val="Hyperlink"/>
            <w:rFonts w:ascii="Arial" w:hAnsi="Arial" w:cs="Times New Roman"/>
            <w:sz w:val="16"/>
            <w:szCs w:val="16"/>
            <w:lang w:val="en-US"/>
          </w:rPr>
          <w:t>www.arbitration-adr.org</w:t>
        </w:r>
      </w:hyperlink>
    </w:p>
    <w:p w:rsidR="00B31C02" w:rsidRPr="00521004" w:rsidRDefault="00B31C02" w:rsidP="00B31C02">
      <w:pPr>
        <w:pBdr>
          <w:bottom w:val="single" w:sz="6" w:space="2" w:color="auto"/>
        </w:pBdr>
        <w:spacing w:after="0" w:line="240" w:lineRule="auto"/>
        <w:rPr>
          <w:rFonts w:ascii="Arial" w:hAnsi="Arial" w:cs="Arial"/>
          <w:b/>
          <w:sz w:val="32"/>
          <w:szCs w:val="32"/>
          <w:lang w:val="en-US"/>
        </w:rPr>
      </w:pPr>
    </w:p>
    <w:p w:rsidR="00B31C02" w:rsidRPr="00521004" w:rsidRDefault="00B31C02" w:rsidP="00B31C02">
      <w:pPr>
        <w:pBdr>
          <w:bottom w:val="single" w:sz="6" w:space="2" w:color="auto"/>
        </w:pBdr>
        <w:spacing w:after="0" w:line="240" w:lineRule="auto"/>
        <w:rPr>
          <w:rFonts w:ascii="Arial" w:hAnsi="Arial" w:cs="Arial"/>
          <w:b/>
          <w:sz w:val="32"/>
          <w:szCs w:val="32"/>
          <w:lang w:val="en-US"/>
        </w:rPr>
      </w:pPr>
    </w:p>
    <w:p w:rsidR="00ED5A71" w:rsidRPr="00521004" w:rsidRDefault="00ED5A71" w:rsidP="003416BA">
      <w:pPr>
        <w:pBdr>
          <w:bottom w:val="single" w:sz="6" w:space="2" w:color="auto"/>
        </w:pBdr>
        <w:spacing w:after="0" w:line="240" w:lineRule="auto"/>
        <w:rPr>
          <w:rFonts w:ascii="Arial" w:hAnsi="Arial" w:cs="Arial"/>
          <w:b/>
          <w:sz w:val="24"/>
          <w:szCs w:val="24"/>
          <w:lang w:val="en-US"/>
        </w:rPr>
      </w:pPr>
    </w:p>
    <w:p w:rsidR="00B31C02" w:rsidRPr="00521004" w:rsidRDefault="00B31C02" w:rsidP="00B31C02">
      <w:pPr>
        <w:spacing w:line="240" w:lineRule="auto"/>
        <w:contextualSpacing/>
        <w:jc w:val="center"/>
        <w:rPr>
          <w:rFonts w:ascii="Arial" w:hAnsi="Arial" w:cs="Arial"/>
          <w:b/>
          <w:lang w:val="en-US"/>
        </w:rPr>
      </w:pPr>
    </w:p>
    <w:p w:rsidR="00555B74" w:rsidRPr="00555B74" w:rsidRDefault="00555B74" w:rsidP="00555B74">
      <w:pPr>
        <w:pBdr>
          <w:bottom w:val="single" w:sz="6" w:space="2" w:color="auto"/>
        </w:pBdr>
        <w:spacing w:after="0" w:line="240" w:lineRule="auto"/>
        <w:jc w:val="center"/>
        <w:rPr>
          <w:rFonts w:ascii="Arial" w:eastAsia="SimSun" w:hAnsi="Arial" w:cs="Arial"/>
          <w:b/>
          <w:bCs/>
          <w:i/>
          <w:iCs/>
          <w:color w:val="1F497D" w:themeColor="text2"/>
          <w:sz w:val="40"/>
          <w:szCs w:val="40"/>
          <w:lang w:val="en-GB"/>
        </w:rPr>
      </w:pPr>
      <w:r w:rsidRPr="00555B74">
        <w:rPr>
          <w:rFonts w:ascii="Arial" w:eastAsia="SimSun" w:hAnsi="Arial" w:cs="Arial"/>
          <w:b/>
          <w:bCs/>
          <w:i/>
          <w:iCs/>
          <w:color w:val="1F497D" w:themeColor="text2"/>
          <w:sz w:val="40"/>
          <w:szCs w:val="40"/>
          <w:lang w:val="en-GB"/>
        </w:rPr>
        <w:t>AN INTRODUCTION TO INTERCULTURAL MEDIATION</w:t>
      </w:r>
    </w:p>
    <w:p w:rsidR="00341B68" w:rsidRDefault="00555B74" w:rsidP="00555B74">
      <w:pPr>
        <w:pBdr>
          <w:bottom w:val="single" w:sz="6" w:space="2" w:color="auto"/>
        </w:pBdr>
        <w:spacing w:after="0" w:line="240" w:lineRule="auto"/>
        <w:jc w:val="center"/>
        <w:rPr>
          <w:rFonts w:ascii="Arial" w:eastAsia="SimSun" w:hAnsi="Arial" w:cs="Arial"/>
          <w:b/>
          <w:bCs/>
          <w:i/>
          <w:iCs/>
          <w:color w:val="1F497D" w:themeColor="text2"/>
          <w:sz w:val="24"/>
          <w:szCs w:val="24"/>
          <w:lang w:val="en-GB"/>
        </w:rPr>
      </w:pPr>
      <w:r w:rsidRPr="00555B74">
        <w:rPr>
          <w:rFonts w:ascii="Arial" w:eastAsia="SimSun" w:hAnsi="Arial" w:cs="Arial"/>
          <w:b/>
          <w:bCs/>
          <w:i/>
          <w:iCs/>
          <w:color w:val="1F497D" w:themeColor="text2"/>
          <w:sz w:val="40"/>
          <w:szCs w:val="40"/>
          <w:lang w:val="en-GB"/>
        </w:rPr>
        <w:t>EUROPE – ISLAMIC WORLD</w:t>
      </w:r>
      <w:r w:rsidR="001F370D" w:rsidRPr="00A062DC">
        <w:rPr>
          <w:rFonts w:ascii="Arial" w:eastAsia="SimSun" w:hAnsi="Arial" w:cs="Arial"/>
          <w:b/>
          <w:bCs/>
          <w:i/>
          <w:iCs/>
          <w:color w:val="1F497D" w:themeColor="text2"/>
          <w:sz w:val="24"/>
          <w:szCs w:val="24"/>
          <w:lang w:val="en-GB"/>
        </w:rPr>
        <w:t xml:space="preserve"> </w:t>
      </w:r>
    </w:p>
    <w:p w:rsidR="00555B74" w:rsidRDefault="00555B74" w:rsidP="00555B74">
      <w:pPr>
        <w:pBdr>
          <w:bottom w:val="single" w:sz="6" w:space="2" w:color="auto"/>
        </w:pBdr>
        <w:spacing w:after="0" w:line="240" w:lineRule="auto"/>
        <w:jc w:val="center"/>
        <w:rPr>
          <w:rFonts w:ascii="Arial" w:eastAsia="SimSun" w:hAnsi="Arial" w:cs="Arial"/>
          <w:b/>
          <w:bCs/>
          <w:i/>
          <w:iCs/>
          <w:color w:val="1F497D" w:themeColor="text2"/>
          <w:sz w:val="24"/>
          <w:szCs w:val="24"/>
          <w:lang w:val="en-US"/>
        </w:rPr>
      </w:pPr>
    </w:p>
    <w:p w:rsidR="00463918" w:rsidRPr="00EA3D3E" w:rsidRDefault="00463918" w:rsidP="001C7B52">
      <w:pPr>
        <w:spacing w:after="0" w:line="240" w:lineRule="auto"/>
        <w:jc w:val="both"/>
        <w:rPr>
          <w:rFonts w:ascii="Arial" w:hAnsi="Arial" w:cs="Arial"/>
          <w:b/>
          <w:bCs/>
          <w:i/>
          <w:sz w:val="20"/>
          <w:szCs w:val="20"/>
          <w:lang w:val="en-US"/>
        </w:rPr>
      </w:pPr>
    </w:p>
    <w:p w:rsidR="00555B74" w:rsidRDefault="008C612E" w:rsidP="00555B74">
      <w:pPr>
        <w:spacing w:before="100" w:beforeAutospacing="1" w:after="100" w:afterAutospacing="1"/>
        <w:contextualSpacing/>
        <w:jc w:val="both"/>
        <w:rPr>
          <w:rFonts w:ascii="Arial" w:eastAsia="SimSun" w:hAnsi="Arial" w:cs="Arial"/>
          <w:bCs/>
          <w:iCs/>
          <w:sz w:val="20"/>
          <w:szCs w:val="20"/>
          <w:lang w:val="en-US"/>
        </w:rPr>
      </w:pPr>
      <w:r w:rsidRPr="00921A4C">
        <w:rPr>
          <w:noProof/>
          <w:sz w:val="24"/>
          <w:lang w:eastAsia="nl-BE"/>
        </w:rPr>
        <w:drawing>
          <wp:anchor distT="0" distB="0" distL="114300" distR="114300" simplePos="0" relativeHeight="251655168" behindDoc="1" locked="0" layoutInCell="1" allowOverlap="1" wp14:anchorId="0D1D3566" wp14:editId="349636B7">
            <wp:simplePos x="0" y="0"/>
            <wp:positionH relativeFrom="margin">
              <wp:posOffset>29210</wp:posOffset>
            </wp:positionH>
            <wp:positionV relativeFrom="paragraph">
              <wp:posOffset>207645</wp:posOffset>
            </wp:positionV>
            <wp:extent cx="2063750" cy="868680"/>
            <wp:effectExtent l="0" t="0" r="0" b="7620"/>
            <wp:wrapTight wrapText="bothSides">
              <wp:wrapPolygon edited="0">
                <wp:start x="0" y="0"/>
                <wp:lineTo x="0" y="21316"/>
                <wp:lineTo x="21334" y="21316"/>
                <wp:lineTo x="213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3750" cy="868680"/>
                    </a:xfrm>
                    <a:prstGeom prst="rect">
                      <a:avLst/>
                    </a:prstGeom>
                    <a:noFill/>
                  </pic:spPr>
                </pic:pic>
              </a:graphicData>
            </a:graphic>
            <wp14:sizeRelH relativeFrom="margin">
              <wp14:pctWidth>0</wp14:pctWidth>
            </wp14:sizeRelH>
            <wp14:sizeRelV relativeFrom="margin">
              <wp14:pctHeight>0</wp14:pctHeight>
            </wp14:sizeRelV>
          </wp:anchor>
        </w:drawing>
      </w:r>
      <w:r w:rsidRPr="00921A4C">
        <w:rPr>
          <w:noProof/>
          <w:sz w:val="24"/>
          <w:lang w:eastAsia="nl-BE"/>
        </w:rPr>
        <w:drawing>
          <wp:anchor distT="0" distB="0" distL="114300" distR="114300" simplePos="0" relativeHeight="251657216" behindDoc="1" locked="0" layoutInCell="1" allowOverlap="1" wp14:anchorId="5931E7CF" wp14:editId="6A96E4A3">
            <wp:simplePos x="0" y="0"/>
            <wp:positionH relativeFrom="margin">
              <wp:posOffset>2178685</wp:posOffset>
            </wp:positionH>
            <wp:positionV relativeFrom="paragraph">
              <wp:posOffset>306705</wp:posOffset>
            </wp:positionV>
            <wp:extent cx="1676400" cy="649605"/>
            <wp:effectExtent l="0" t="0" r="0" b="0"/>
            <wp:wrapTight wrapText="bothSides">
              <wp:wrapPolygon edited="0">
                <wp:start x="0" y="0"/>
                <wp:lineTo x="0" y="20903"/>
                <wp:lineTo x="21355" y="20903"/>
                <wp:lineTo x="21355" y="0"/>
                <wp:lineTo x="0" y="0"/>
              </wp:wrapPolygon>
            </wp:wrapTight>
            <wp:docPr id="6" name="Picture 6" descr="C:\Users\AIA.BILLIET-CO\AppData\Local\Microsoft\Windows\INetCacheContent.Word\logo_billiet websit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A.BILLIET-CO\AppData\Local\Microsoft\Windows\INetCacheContent.Word\logo_billiet website 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649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5A71" w:rsidRPr="00921A4C">
        <w:rPr>
          <w:rFonts w:ascii="Arial" w:eastAsia="SimSun" w:hAnsi="Arial" w:cs="Arial"/>
          <w:b/>
          <w:bCs/>
          <w:iCs/>
          <w:color w:val="4F81BD" w:themeColor="accent1"/>
          <w:szCs w:val="20"/>
          <w:lang w:val="en-US"/>
        </w:rPr>
        <w:t>ORGANIZER</w:t>
      </w:r>
      <w:r w:rsidR="005E28D9" w:rsidRPr="00921A4C">
        <w:rPr>
          <w:rFonts w:ascii="Arial" w:eastAsia="SimSun" w:hAnsi="Arial" w:cs="Arial"/>
          <w:b/>
          <w:bCs/>
          <w:iCs/>
          <w:color w:val="4F81BD" w:themeColor="accent1"/>
          <w:szCs w:val="20"/>
          <w:lang w:val="en-US"/>
        </w:rPr>
        <w:t>S</w:t>
      </w:r>
      <w:r w:rsidR="00B31C02" w:rsidRPr="00921A4C">
        <w:rPr>
          <w:rFonts w:ascii="Arial" w:eastAsia="SimSun" w:hAnsi="Arial" w:cs="Arial"/>
          <w:b/>
          <w:bCs/>
          <w:iCs/>
          <w:color w:val="4F81BD" w:themeColor="accent1"/>
          <w:szCs w:val="20"/>
          <w:lang w:val="en-US"/>
        </w:rPr>
        <w:t>:</w:t>
      </w:r>
      <w:r w:rsidR="00B31C02" w:rsidRPr="00921A4C">
        <w:rPr>
          <w:rFonts w:ascii="Arial" w:eastAsia="SimSun" w:hAnsi="Arial" w:cs="Arial"/>
          <w:b/>
          <w:bCs/>
          <w:iCs/>
          <w:color w:val="4F81BD" w:themeColor="accent1"/>
          <w:sz w:val="24"/>
          <w:szCs w:val="20"/>
          <w:lang w:val="en-US"/>
        </w:rPr>
        <w:t xml:space="preserve"> </w:t>
      </w:r>
      <w:r w:rsidR="00593657">
        <w:rPr>
          <w:rFonts w:ascii="Arial" w:eastAsia="SimSun" w:hAnsi="Arial" w:cs="Arial"/>
          <w:bCs/>
          <w:iCs/>
          <w:sz w:val="20"/>
          <w:szCs w:val="20"/>
          <w:lang w:val="en-US"/>
        </w:rPr>
        <w:t>The Associa</w:t>
      </w:r>
      <w:r w:rsidR="00593657" w:rsidRPr="00593657">
        <w:rPr>
          <w:rFonts w:ascii="Arial" w:eastAsia="SimSun" w:hAnsi="Arial" w:cs="Arial"/>
          <w:bCs/>
          <w:iCs/>
          <w:sz w:val="20"/>
          <w:szCs w:val="20"/>
          <w:lang w:val="en-US"/>
        </w:rPr>
        <w:t>tion for International Arbitration (</w:t>
      </w:r>
      <w:r w:rsidR="00ED5A71" w:rsidRPr="00593657">
        <w:rPr>
          <w:rFonts w:ascii="Arial" w:eastAsia="SimSun" w:hAnsi="Arial" w:cs="Arial"/>
          <w:bCs/>
          <w:iCs/>
          <w:sz w:val="20"/>
          <w:szCs w:val="20"/>
          <w:lang w:val="en-US"/>
        </w:rPr>
        <w:t>AIA</w:t>
      </w:r>
      <w:r w:rsidR="00593657" w:rsidRPr="00593657">
        <w:rPr>
          <w:rFonts w:ascii="Arial" w:eastAsia="SimSun" w:hAnsi="Arial" w:cs="Arial"/>
          <w:bCs/>
          <w:iCs/>
          <w:sz w:val="20"/>
          <w:szCs w:val="20"/>
          <w:lang w:val="en-US"/>
        </w:rPr>
        <w:t>)</w:t>
      </w:r>
      <w:r w:rsidR="00555B74">
        <w:rPr>
          <w:rFonts w:ascii="Arial" w:eastAsia="SimSun" w:hAnsi="Arial" w:cs="Arial"/>
          <w:bCs/>
          <w:iCs/>
          <w:sz w:val="20"/>
          <w:szCs w:val="20"/>
          <w:lang w:val="en-US"/>
        </w:rPr>
        <w:t xml:space="preserve">; </w:t>
      </w:r>
      <w:proofErr w:type="spellStart"/>
      <w:r w:rsidR="00932E3E">
        <w:rPr>
          <w:rFonts w:ascii="Arial" w:eastAsia="SimSun" w:hAnsi="Arial" w:cs="Arial"/>
          <w:bCs/>
          <w:iCs/>
          <w:sz w:val="20"/>
          <w:szCs w:val="20"/>
          <w:lang w:val="en-US"/>
        </w:rPr>
        <w:t>Billiet</w:t>
      </w:r>
      <w:proofErr w:type="spellEnd"/>
      <w:r w:rsidR="00932E3E">
        <w:rPr>
          <w:rFonts w:ascii="Arial" w:eastAsia="SimSun" w:hAnsi="Arial" w:cs="Arial"/>
          <w:bCs/>
          <w:iCs/>
          <w:sz w:val="20"/>
          <w:szCs w:val="20"/>
          <w:lang w:val="en-US"/>
        </w:rPr>
        <w:t xml:space="preserve"> &amp; Co Lawyers; Agrementor </w:t>
      </w:r>
    </w:p>
    <w:p w:rsidR="00932E3E" w:rsidRDefault="008C612E" w:rsidP="00555B74">
      <w:pPr>
        <w:spacing w:before="100" w:beforeAutospacing="1" w:after="100" w:afterAutospacing="1"/>
        <w:contextualSpacing/>
        <w:jc w:val="both"/>
        <w:rPr>
          <w:rFonts w:ascii="Arial" w:eastAsia="SimSun" w:hAnsi="Arial" w:cs="Arial"/>
          <w:bCs/>
          <w:iCs/>
          <w:sz w:val="20"/>
          <w:szCs w:val="20"/>
          <w:lang w:val="en-US"/>
        </w:rPr>
      </w:pPr>
      <w:r>
        <w:rPr>
          <w:rStyle w:val="Hyperlink"/>
          <w:rFonts w:ascii="Arial" w:hAnsi="Arial" w:cs="Arial"/>
          <w:noProof/>
          <w:color w:val="auto"/>
          <w:sz w:val="20"/>
          <w:szCs w:val="20"/>
          <w:u w:val="none"/>
          <w:lang w:eastAsia="nl-BE"/>
        </w:rPr>
        <w:drawing>
          <wp:anchor distT="0" distB="0" distL="114300" distR="114300" simplePos="0" relativeHeight="251658240" behindDoc="1" locked="0" layoutInCell="1" allowOverlap="1">
            <wp:simplePos x="0" y="0"/>
            <wp:positionH relativeFrom="column">
              <wp:posOffset>4137025</wp:posOffset>
            </wp:positionH>
            <wp:positionV relativeFrom="paragraph">
              <wp:posOffset>40005</wp:posOffset>
            </wp:positionV>
            <wp:extent cx="1455420" cy="999490"/>
            <wp:effectExtent l="0" t="0" r="0" b="0"/>
            <wp:wrapTight wrapText="bothSides">
              <wp:wrapPolygon edited="0">
                <wp:start x="0" y="0"/>
                <wp:lineTo x="0" y="20996"/>
                <wp:lineTo x="21204" y="20996"/>
                <wp:lineTo x="212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5420" cy="999490"/>
                    </a:xfrm>
                    <a:prstGeom prst="rect">
                      <a:avLst/>
                    </a:prstGeom>
                    <a:noFill/>
                  </pic:spPr>
                </pic:pic>
              </a:graphicData>
            </a:graphic>
            <wp14:sizeRelH relativeFrom="margin">
              <wp14:pctWidth>0</wp14:pctWidth>
            </wp14:sizeRelH>
            <wp14:sizeRelV relativeFrom="margin">
              <wp14:pctHeight>0</wp14:pctHeight>
            </wp14:sizeRelV>
          </wp:anchor>
        </w:drawing>
      </w:r>
    </w:p>
    <w:p w:rsidR="00921A4C" w:rsidRDefault="00921A4C" w:rsidP="00555B74">
      <w:pPr>
        <w:spacing w:before="100" w:beforeAutospacing="1" w:after="100" w:afterAutospacing="1"/>
        <w:contextualSpacing/>
        <w:jc w:val="both"/>
        <w:rPr>
          <w:rFonts w:ascii="Arial" w:eastAsia="SimSun" w:hAnsi="Arial" w:cs="Arial"/>
          <w:b/>
          <w:bCs/>
          <w:iCs/>
          <w:color w:val="4F81BD" w:themeColor="accent1"/>
          <w:szCs w:val="20"/>
          <w:lang w:val="en-US"/>
        </w:rPr>
      </w:pPr>
    </w:p>
    <w:p w:rsidR="00932E3E" w:rsidRDefault="00DB6152" w:rsidP="00DB6152">
      <w:pPr>
        <w:spacing w:before="100" w:beforeAutospacing="1" w:after="120" w:line="288" w:lineRule="auto"/>
        <w:contextualSpacing/>
        <w:jc w:val="both"/>
        <w:rPr>
          <w:rFonts w:ascii="Arial" w:eastAsia="SimSun" w:hAnsi="Arial" w:cs="Arial"/>
          <w:b/>
          <w:bCs/>
          <w:iCs/>
          <w:color w:val="4F81BD" w:themeColor="accent1"/>
          <w:sz w:val="20"/>
          <w:szCs w:val="20"/>
          <w:lang w:val="en-US"/>
        </w:rPr>
      </w:pPr>
      <w:r w:rsidRPr="002605CE">
        <w:rPr>
          <w:noProof/>
          <w:lang w:eastAsia="nl-BE"/>
        </w:rPr>
        <w:drawing>
          <wp:anchor distT="0" distB="0" distL="114300" distR="114300" simplePos="0" relativeHeight="251659264" behindDoc="1" locked="0" layoutInCell="1" allowOverlap="1" wp14:anchorId="2BDAA4A7" wp14:editId="7DEB6A3D">
            <wp:simplePos x="0" y="0"/>
            <wp:positionH relativeFrom="margin">
              <wp:posOffset>1889125</wp:posOffset>
            </wp:positionH>
            <wp:positionV relativeFrom="paragraph">
              <wp:posOffset>347980</wp:posOffset>
            </wp:positionV>
            <wp:extent cx="1600200" cy="808355"/>
            <wp:effectExtent l="0" t="0" r="0" b="0"/>
            <wp:wrapTight wrapText="bothSides">
              <wp:wrapPolygon edited="0">
                <wp:start x="0" y="0"/>
                <wp:lineTo x="0" y="20870"/>
                <wp:lineTo x="21343" y="20870"/>
                <wp:lineTo x="21343" y="0"/>
                <wp:lineTo x="0" y="0"/>
              </wp:wrapPolygon>
            </wp:wrapTight>
            <wp:docPr id="3" name="Picture 3" descr="Afbeeldingsresultaat voor lamac med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amac media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2E3E" w:rsidRPr="00921A4C">
        <w:rPr>
          <w:rFonts w:ascii="Arial" w:eastAsia="SimSun" w:hAnsi="Arial" w:cs="Arial"/>
          <w:b/>
          <w:bCs/>
          <w:iCs/>
          <w:color w:val="4F81BD" w:themeColor="accent1"/>
          <w:szCs w:val="20"/>
          <w:lang w:val="en-US"/>
        </w:rPr>
        <w:t>PARTNERS:</w:t>
      </w:r>
      <w:r w:rsidR="00932E3E">
        <w:rPr>
          <w:rFonts w:ascii="Arial" w:eastAsia="SimSun" w:hAnsi="Arial" w:cs="Arial"/>
          <w:b/>
          <w:bCs/>
          <w:iCs/>
          <w:color w:val="4F81BD" w:themeColor="accent1"/>
          <w:sz w:val="20"/>
          <w:szCs w:val="20"/>
          <w:lang w:val="en-US"/>
        </w:rPr>
        <w:t xml:space="preserve"> </w:t>
      </w:r>
      <w:r w:rsidR="00932E3E">
        <w:rPr>
          <w:rFonts w:ascii="Arial" w:eastAsia="SimSun" w:hAnsi="Arial" w:cs="Arial"/>
          <w:bCs/>
          <w:iCs/>
          <w:sz w:val="20"/>
          <w:szCs w:val="20"/>
          <w:lang w:val="en-US"/>
        </w:rPr>
        <w:t>Chartered Institute of Arbitration (CIARB) – Cyprus branch</w:t>
      </w:r>
      <w:r w:rsidR="005E28D9">
        <w:rPr>
          <w:rFonts w:ascii="Arial" w:eastAsia="SimSun" w:hAnsi="Arial" w:cs="Arial"/>
          <w:bCs/>
          <w:iCs/>
          <w:sz w:val="20"/>
          <w:szCs w:val="20"/>
          <w:lang w:val="en-US"/>
        </w:rPr>
        <w:t xml:space="preserve">; </w:t>
      </w:r>
      <w:r>
        <w:rPr>
          <w:rFonts w:ascii="Arial" w:eastAsia="SimSun" w:hAnsi="Arial" w:cs="Arial"/>
          <w:bCs/>
          <w:iCs/>
          <w:sz w:val="20"/>
          <w:szCs w:val="20"/>
          <w:lang w:val="en-US"/>
        </w:rPr>
        <w:t>Lebanese Association for Mediation and Conciliation (LAMAC)</w:t>
      </w:r>
      <w:r w:rsidR="0078039A">
        <w:rPr>
          <w:rFonts w:ascii="Arial" w:eastAsia="SimSun" w:hAnsi="Arial" w:cs="Arial"/>
          <w:bCs/>
          <w:iCs/>
          <w:sz w:val="20"/>
          <w:szCs w:val="20"/>
          <w:lang w:val="en-US"/>
        </w:rPr>
        <w:t>; Institute for Strategic Conflict Resolution &amp; Development (ISCRD)</w:t>
      </w:r>
    </w:p>
    <w:p w:rsidR="008C612E" w:rsidRDefault="00521004" w:rsidP="00555B74">
      <w:pPr>
        <w:spacing w:before="100" w:beforeAutospacing="1" w:after="100" w:afterAutospacing="1"/>
        <w:contextualSpacing/>
        <w:jc w:val="both"/>
        <w:rPr>
          <w:rFonts w:ascii="Arial" w:eastAsia="SimSun" w:hAnsi="Arial" w:cs="Arial"/>
          <w:b/>
          <w:bCs/>
          <w:iCs/>
          <w:color w:val="4F81BD" w:themeColor="accent1"/>
          <w:sz w:val="20"/>
          <w:szCs w:val="20"/>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0.7pt;margin-top:4.45pt;width:128.45pt;height:44.65pt;z-index:-251656192;mso-position-horizontal-relative:text;mso-position-vertical-relative:text;mso-width-relative:page;mso-height-relative:page" wrapcoords="8949 3255 720 5030 514 5622 1234 7989 1234 12723 514 17162 720 17458 3909 17458 617 19233 514 21008 1337 21008 18103 21008 20571 21008 20366 19233 9771 17458 18000 17458 20571 16274 20469 5622 18720 5030 9360 3255 8949 3255">
            <v:imagedata r:id="rId13" o:title="ISCRD_Transparent_Final Logo"/>
            <w10:wrap type="tight"/>
          </v:shape>
        </w:pict>
      </w:r>
      <w:r w:rsidR="0078039A" w:rsidRPr="008E2AC5">
        <w:rPr>
          <w:noProof/>
          <w:sz w:val="28"/>
          <w:szCs w:val="28"/>
          <w:lang w:eastAsia="nl-BE"/>
        </w:rPr>
        <w:drawing>
          <wp:anchor distT="0" distB="0" distL="114300" distR="114300" simplePos="0" relativeHeight="251656192" behindDoc="1" locked="0" layoutInCell="1" allowOverlap="1" wp14:anchorId="487A7A08" wp14:editId="1DA86125">
            <wp:simplePos x="0" y="0"/>
            <wp:positionH relativeFrom="margin">
              <wp:posOffset>260350</wp:posOffset>
            </wp:positionH>
            <wp:positionV relativeFrom="paragraph">
              <wp:posOffset>73660</wp:posOffset>
            </wp:positionV>
            <wp:extent cx="1143000" cy="642620"/>
            <wp:effectExtent l="0" t="0" r="0" b="5080"/>
            <wp:wrapTight wrapText="bothSides">
              <wp:wrapPolygon edited="0">
                <wp:start x="0" y="0"/>
                <wp:lineTo x="0" y="21130"/>
                <wp:lineTo x="21240" y="21130"/>
                <wp:lineTo x="212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642620"/>
                    </a:xfrm>
                    <a:prstGeom prst="rect">
                      <a:avLst/>
                    </a:prstGeom>
                    <a:noFill/>
                  </pic:spPr>
                </pic:pic>
              </a:graphicData>
            </a:graphic>
            <wp14:sizeRelH relativeFrom="margin">
              <wp14:pctWidth>0</wp14:pctWidth>
            </wp14:sizeRelH>
            <wp14:sizeRelV relativeFrom="margin">
              <wp14:pctHeight>0</wp14:pctHeight>
            </wp14:sizeRelV>
          </wp:anchor>
        </w:drawing>
      </w:r>
    </w:p>
    <w:p w:rsidR="00521004" w:rsidRDefault="00521004" w:rsidP="00521004">
      <w:pPr>
        <w:spacing w:before="100" w:beforeAutospacing="1" w:after="100" w:afterAutospacing="1"/>
        <w:ind w:left="708" w:firstLine="708"/>
        <w:contextualSpacing/>
        <w:jc w:val="both"/>
        <w:rPr>
          <w:rFonts w:ascii="Arial" w:eastAsia="SimSun" w:hAnsi="Arial" w:cs="Arial"/>
          <w:b/>
          <w:bCs/>
          <w:iCs/>
          <w:color w:val="4F81BD" w:themeColor="accent1"/>
          <w:sz w:val="20"/>
          <w:szCs w:val="20"/>
          <w:lang w:val="en-US"/>
        </w:rPr>
      </w:pPr>
      <w:bookmarkStart w:id="0" w:name="_GoBack"/>
      <w:bookmarkEnd w:id="0"/>
      <w:r w:rsidRPr="002B26D2">
        <w:rPr>
          <w:b/>
          <w:sz w:val="18"/>
          <w:szCs w:val="18"/>
          <w:lang w:val="en-US"/>
        </w:rPr>
        <w:t>Cyprus branch</w:t>
      </w:r>
    </w:p>
    <w:p w:rsidR="008C612E" w:rsidRDefault="008C612E" w:rsidP="00555B74">
      <w:pPr>
        <w:spacing w:before="100" w:beforeAutospacing="1" w:after="100" w:afterAutospacing="1"/>
        <w:contextualSpacing/>
        <w:jc w:val="both"/>
        <w:rPr>
          <w:rFonts w:ascii="Arial" w:eastAsia="SimSun" w:hAnsi="Arial" w:cs="Arial"/>
          <w:b/>
          <w:bCs/>
          <w:iCs/>
          <w:color w:val="4F81BD" w:themeColor="accent1"/>
          <w:sz w:val="20"/>
          <w:szCs w:val="20"/>
          <w:lang w:val="en-US"/>
        </w:rPr>
      </w:pPr>
    </w:p>
    <w:p w:rsidR="001F370D" w:rsidRPr="00921A4C" w:rsidRDefault="001F370D" w:rsidP="00555B74">
      <w:pPr>
        <w:spacing w:before="100" w:beforeAutospacing="1" w:after="100" w:afterAutospacing="1"/>
        <w:contextualSpacing/>
        <w:jc w:val="both"/>
        <w:rPr>
          <w:rFonts w:ascii="Arial" w:eastAsia="SimSun" w:hAnsi="Arial" w:cs="Arial"/>
          <w:b/>
          <w:bCs/>
          <w:iCs/>
          <w:szCs w:val="20"/>
          <w:lang w:val="en-US"/>
        </w:rPr>
      </w:pPr>
      <w:r w:rsidRPr="00921A4C">
        <w:rPr>
          <w:rFonts w:ascii="Arial" w:eastAsia="SimSun" w:hAnsi="Arial" w:cs="Arial"/>
          <w:b/>
          <w:bCs/>
          <w:iCs/>
          <w:color w:val="4F81BD" w:themeColor="accent1"/>
          <w:szCs w:val="20"/>
          <w:lang w:val="en-US"/>
        </w:rPr>
        <w:t>PROJECT NAME:</w:t>
      </w:r>
      <w:r w:rsidRPr="001F370D">
        <w:rPr>
          <w:rFonts w:ascii="Arial" w:eastAsia="SimSun" w:hAnsi="Arial" w:cs="Arial"/>
          <w:bCs/>
          <w:iCs/>
          <w:color w:val="4F81BD" w:themeColor="accent1"/>
          <w:sz w:val="20"/>
          <w:szCs w:val="20"/>
          <w:lang w:val="en-US"/>
        </w:rPr>
        <w:t xml:space="preserve"> </w:t>
      </w:r>
      <w:r w:rsidR="00555B74" w:rsidRPr="00921A4C">
        <w:rPr>
          <w:rFonts w:ascii="Arial" w:eastAsia="SimSun" w:hAnsi="Arial" w:cs="Arial"/>
          <w:b/>
          <w:bCs/>
          <w:iCs/>
          <w:szCs w:val="20"/>
          <w:lang w:val="en-US"/>
        </w:rPr>
        <w:t>An Introduction to Intercultural Mediation Europe – Islamic World</w:t>
      </w:r>
    </w:p>
    <w:p w:rsidR="006372D6" w:rsidRPr="00593657" w:rsidRDefault="006372D6" w:rsidP="00555B74">
      <w:pPr>
        <w:spacing w:before="100" w:beforeAutospacing="1" w:after="100" w:afterAutospacing="1"/>
        <w:contextualSpacing/>
        <w:jc w:val="both"/>
        <w:rPr>
          <w:rFonts w:ascii="Arial" w:eastAsia="SimSun" w:hAnsi="Arial" w:cs="Arial"/>
          <w:bCs/>
          <w:iCs/>
          <w:sz w:val="20"/>
          <w:szCs w:val="20"/>
          <w:lang w:val="en-US"/>
        </w:rPr>
      </w:pPr>
    </w:p>
    <w:p w:rsidR="00825E15" w:rsidRPr="001C7B52" w:rsidRDefault="00DE5383" w:rsidP="00555B74">
      <w:pPr>
        <w:spacing w:before="100" w:beforeAutospacing="1" w:after="100" w:afterAutospacing="1"/>
        <w:contextualSpacing/>
        <w:jc w:val="both"/>
        <w:rPr>
          <w:rFonts w:ascii="Arial" w:eastAsia="SimSun" w:hAnsi="Arial" w:cs="Arial"/>
          <w:b/>
          <w:bCs/>
          <w:iCs/>
          <w:color w:val="000000"/>
          <w:sz w:val="20"/>
          <w:szCs w:val="20"/>
          <w:lang w:val="en-US"/>
        </w:rPr>
      </w:pPr>
      <w:r w:rsidRPr="00921A4C">
        <w:rPr>
          <w:rFonts w:ascii="Arial" w:eastAsia="SimSun" w:hAnsi="Arial" w:cs="Arial"/>
          <w:b/>
          <w:bCs/>
          <w:iCs/>
          <w:color w:val="4F81BD" w:themeColor="accent1"/>
          <w:szCs w:val="20"/>
          <w:lang w:val="en-US"/>
        </w:rPr>
        <w:t>DESCRIPTION</w:t>
      </w:r>
      <w:r w:rsidR="00825E15" w:rsidRPr="00921A4C">
        <w:rPr>
          <w:rFonts w:ascii="Arial" w:eastAsia="SimSun" w:hAnsi="Arial" w:cs="Arial"/>
          <w:b/>
          <w:bCs/>
          <w:iCs/>
          <w:color w:val="4F81BD" w:themeColor="accent1"/>
          <w:szCs w:val="20"/>
          <w:lang w:val="en-US"/>
        </w:rPr>
        <w:t>:</w:t>
      </w:r>
      <w:r>
        <w:rPr>
          <w:rFonts w:ascii="Arial" w:eastAsia="SimSun" w:hAnsi="Arial" w:cs="Arial"/>
          <w:b/>
          <w:bCs/>
          <w:iCs/>
          <w:color w:val="4F81BD" w:themeColor="accent1"/>
          <w:sz w:val="20"/>
          <w:szCs w:val="20"/>
          <w:lang w:val="en-US"/>
        </w:rPr>
        <w:t xml:space="preserve"> </w:t>
      </w:r>
      <w:r w:rsidR="00555B74" w:rsidRPr="00555B74">
        <w:rPr>
          <w:rFonts w:ascii="Arial" w:eastAsia="SimSun" w:hAnsi="Arial" w:cs="Arial"/>
          <w:bCs/>
          <w:iCs/>
          <w:sz w:val="20"/>
          <w:szCs w:val="20"/>
          <w:lang w:val="en-US"/>
        </w:rPr>
        <w:t>A high intensity five day immersion workshop in international and intercultural mediation</w:t>
      </w:r>
      <w:r w:rsidR="00555B74">
        <w:rPr>
          <w:rFonts w:ascii="Arial" w:eastAsia="SimSun" w:hAnsi="Arial" w:cs="Arial"/>
          <w:bCs/>
          <w:iCs/>
          <w:sz w:val="20"/>
          <w:szCs w:val="20"/>
          <w:lang w:val="en-US"/>
        </w:rPr>
        <w:t xml:space="preserve">. </w:t>
      </w:r>
      <w:r w:rsidR="00555B74" w:rsidRPr="00555B74">
        <w:rPr>
          <w:rFonts w:ascii="Arial" w:eastAsia="SimSun" w:hAnsi="Arial" w:cs="Arial"/>
          <w:bCs/>
          <w:iCs/>
          <w:sz w:val="20"/>
          <w:szCs w:val="20"/>
          <w:lang w:val="en-US"/>
        </w:rPr>
        <w:t>The workshops are case driven meaning that the participants are to be active in role play as mediators as well as in negotiation teams all through the workshops. The role play is animated by the workshop guides and the experiences and rules are shared in plenary briefing and debriefing sessions.</w:t>
      </w:r>
    </w:p>
    <w:p w:rsidR="00555B74" w:rsidRDefault="00555B74" w:rsidP="00555B74">
      <w:pPr>
        <w:spacing w:before="100" w:beforeAutospacing="1" w:after="100" w:afterAutospacing="1"/>
        <w:contextualSpacing/>
        <w:jc w:val="both"/>
        <w:rPr>
          <w:rFonts w:ascii="Arial" w:eastAsia="SimSun" w:hAnsi="Arial" w:cs="Arial"/>
          <w:b/>
          <w:bCs/>
          <w:iCs/>
          <w:color w:val="4F81BD" w:themeColor="accent1"/>
          <w:sz w:val="20"/>
          <w:szCs w:val="20"/>
          <w:lang w:val="en-US"/>
        </w:rPr>
      </w:pPr>
    </w:p>
    <w:p w:rsidR="004C765F" w:rsidRPr="00555B74" w:rsidRDefault="00ED5A71" w:rsidP="00555B74">
      <w:pPr>
        <w:spacing w:before="100" w:beforeAutospacing="1" w:after="100" w:afterAutospacing="1"/>
        <w:contextualSpacing/>
        <w:jc w:val="both"/>
        <w:rPr>
          <w:rFonts w:ascii="Times New Roman" w:hAnsi="Times New Roman" w:cs="Times New Roman"/>
          <w:sz w:val="20"/>
          <w:lang w:val="en-US"/>
        </w:rPr>
      </w:pPr>
      <w:r w:rsidRPr="00921A4C">
        <w:rPr>
          <w:rFonts w:ascii="Arial" w:eastAsia="SimSun" w:hAnsi="Arial" w:cs="Arial"/>
          <w:b/>
          <w:bCs/>
          <w:iCs/>
          <w:color w:val="4F81BD" w:themeColor="accent1"/>
          <w:szCs w:val="20"/>
          <w:lang w:val="en-US"/>
        </w:rPr>
        <w:t>LOCATION:</w:t>
      </w:r>
      <w:r w:rsidRPr="00341B68">
        <w:rPr>
          <w:rFonts w:ascii="Arial" w:hAnsi="Arial" w:cs="Arial"/>
          <w:i/>
          <w:color w:val="4F81BD" w:themeColor="accent1"/>
          <w:sz w:val="20"/>
          <w:szCs w:val="20"/>
          <w:lang w:val="en-US"/>
        </w:rPr>
        <w:t xml:space="preserve"> </w:t>
      </w:r>
      <w:r w:rsidR="00932E3E" w:rsidRPr="00932E3E">
        <w:rPr>
          <w:rFonts w:ascii="Arial" w:eastAsia="SimSun" w:hAnsi="Arial" w:cs="Arial"/>
          <w:bCs/>
          <w:iCs/>
          <w:sz w:val="20"/>
          <w:szCs w:val="20"/>
          <w:lang w:val="en-US"/>
        </w:rPr>
        <w:t xml:space="preserve">Hilton Park Nicosia, Georgiou </w:t>
      </w:r>
      <w:proofErr w:type="spellStart"/>
      <w:r w:rsidR="00932E3E" w:rsidRPr="00932E3E">
        <w:rPr>
          <w:rFonts w:ascii="Arial" w:eastAsia="SimSun" w:hAnsi="Arial" w:cs="Arial"/>
          <w:bCs/>
          <w:iCs/>
          <w:sz w:val="20"/>
          <w:szCs w:val="20"/>
          <w:lang w:val="en-US"/>
        </w:rPr>
        <w:t>Griva</w:t>
      </w:r>
      <w:proofErr w:type="spellEnd"/>
      <w:r w:rsidR="00932E3E" w:rsidRPr="00932E3E">
        <w:rPr>
          <w:rFonts w:ascii="Arial" w:eastAsia="SimSun" w:hAnsi="Arial" w:cs="Arial"/>
          <w:bCs/>
          <w:iCs/>
          <w:sz w:val="20"/>
          <w:szCs w:val="20"/>
          <w:lang w:val="en-US"/>
        </w:rPr>
        <w:t xml:space="preserve"> </w:t>
      </w:r>
      <w:proofErr w:type="spellStart"/>
      <w:r w:rsidR="00932E3E" w:rsidRPr="00932E3E">
        <w:rPr>
          <w:rFonts w:ascii="Arial" w:eastAsia="SimSun" w:hAnsi="Arial" w:cs="Arial"/>
          <w:bCs/>
          <w:iCs/>
          <w:sz w:val="20"/>
          <w:szCs w:val="20"/>
          <w:lang w:val="en-US"/>
        </w:rPr>
        <w:t>Digeni</w:t>
      </w:r>
      <w:proofErr w:type="spellEnd"/>
      <w:r w:rsidR="00932E3E" w:rsidRPr="00932E3E">
        <w:rPr>
          <w:rFonts w:ascii="Arial" w:eastAsia="SimSun" w:hAnsi="Arial" w:cs="Arial"/>
          <w:bCs/>
          <w:iCs/>
          <w:sz w:val="20"/>
          <w:szCs w:val="20"/>
          <w:lang w:val="en-US"/>
        </w:rPr>
        <w:t>, Nicosia 1507, Cyprus</w:t>
      </w:r>
    </w:p>
    <w:p w:rsidR="003B2C91" w:rsidRPr="001C7B52" w:rsidRDefault="003B2C91" w:rsidP="00555B74">
      <w:pPr>
        <w:spacing w:before="100" w:beforeAutospacing="1" w:after="100" w:afterAutospacing="1"/>
        <w:contextualSpacing/>
        <w:jc w:val="both"/>
        <w:rPr>
          <w:rFonts w:ascii="Arial" w:eastAsia="SimSun" w:hAnsi="Arial" w:cs="Arial"/>
          <w:b/>
          <w:bCs/>
          <w:iCs/>
          <w:color w:val="000000"/>
          <w:sz w:val="20"/>
          <w:szCs w:val="20"/>
          <w:lang w:val="en-US"/>
        </w:rPr>
      </w:pPr>
    </w:p>
    <w:p w:rsidR="00B31C02" w:rsidRDefault="00B31C02" w:rsidP="00555B74">
      <w:pPr>
        <w:spacing w:before="100" w:beforeAutospacing="1" w:after="100" w:afterAutospacing="1"/>
        <w:contextualSpacing/>
        <w:jc w:val="both"/>
        <w:rPr>
          <w:rFonts w:ascii="Arial" w:eastAsia="SimSun" w:hAnsi="Arial" w:cs="Arial"/>
          <w:bCs/>
          <w:iCs/>
          <w:color w:val="000000"/>
          <w:sz w:val="20"/>
          <w:szCs w:val="20"/>
          <w:lang w:val="en-US"/>
        </w:rPr>
      </w:pPr>
      <w:r w:rsidRPr="00921A4C">
        <w:rPr>
          <w:rFonts w:ascii="Arial" w:eastAsia="SimSun" w:hAnsi="Arial" w:cs="Arial"/>
          <w:b/>
          <w:bCs/>
          <w:iCs/>
          <w:color w:val="4F81BD" w:themeColor="accent1"/>
          <w:szCs w:val="20"/>
          <w:lang w:val="en-US"/>
        </w:rPr>
        <w:t>DATE:</w:t>
      </w:r>
      <w:r w:rsidRPr="00341B68">
        <w:rPr>
          <w:rFonts w:ascii="Arial" w:eastAsia="SimSun" w:hAnsi="Arial" w:cs="Arial"/>
          <w:b/>
          <w:bCs/>
          <w:iCs/>
          <w:color w:val="4F81BD" w:themeColor="accent1"/>
          <w:sz w:val="20"/>
          <w:szCs w:val="20"/>
          <w:lang w:val="en-US"/>
        </w:rPr>
        <w:t xml:space="preserve"> </w:t>
      </w:r>
      <w:r w:rsidR="00555B74">
        <w:rPr>
          <w:rFonts w:ascii="Arial" w:eastAsia="SimSun" w:hAnsi="Arial" w:cs="Arial"/>
          <w:bCs/>
          <w:iCs/>
          <w:sz w:val="20"/>
          <w:szCs w:val="20"/>
          <w:lang w:val="en-US"/>
        </w:rPr>
        <w:t>13</w:t>
      </w:r>
      <w:r w:rsidR="00B64AB4" w:rsidRPr="00B64AB4">
        <w:rPr>
          <w:rFonts w:ascii="Arial" w:eastAsia="SimSun" w:hAnsi="Arial" w:cs="Arial"/>
          <w:bCs/>
          <w:iCs/>
          <w:sz w:val="20"/>
          <w:szCs w:val="20"/>
          <w:lang w:val="en-US"/>
        </w:rPr>
        <w:t xml:space="preserve"> – </w:t>
      </w:r>
      <w:r w:rsidR="00555B74">
        <w:rPr>
          <w:rFonts w:ascii="Arial" w:eastAsia="SimSun" w:hAnsi="Arial" w:cs="Arial"/>
          <w:bCs/>
          <w:iCs/>
          <w:sz w:val="20"/>
          <w:szCs w:val="20"/>
          <w:lang w:val="en-US"/>
        </w:rPr>
        <w:t>17 March</w:t>
      </w:r>
      <w:r w:rsidR="00555B74">
        <w:rPr>
          <w:rFonts w:ascii="Arial" w:eastAsia="SimSun" w:hAnsi="Arial" w:cs="Arial"/>
          <w:bCs/>
          <w:iCs/>
          <w:color w:val="000000" w:themeColor="text1"/>
          <w:sz w:val="20"/>
          <w:szCs w:val="20"/>
          <w:lang w:val="en-US"/>
        </w:rPr>
        <w:t xml:space="preserve"> 2017</w:t>
      </w:r>
    </w:p>
    <w:p w:rsidR="005F1F9E" w:rsidRDefault="005F1F9E" w:rsidP="00555B74">
      <w:pPr>
        <w:spacing w:before="100" w:beforeAutospacing="1" w:after="100" w:afterAutospacing="1"/>
        <w:contextualSpacing/>
        <w:jc w:val="both"/>
        <w:rPr>
          <w:rFonts w:ascii="Arial" w:eastAsia="SimSun" w:hAnsi="Arial" w:cs="Arial"/>
          <w:bCs/>
          <w:iCs/>
          <w:color w:val="000000"/>
          <w:sz w:val="20"/>
          <w:szCs w:val="20"/>
          <w:lang w:val="en-US"/>
        </w:rPr>
      </w:pPr>
    </w:p>
    <w:p w:rsidR="00463918" w:rsidRPr="001C7B52" w:rsidRDefault="00463918" w:rsidP="00555B74">
      <w:pPr>
        <w:spacing w:before="100" w:beforeAutospacing="1" w:after="100" w:afterAutospacing="1"/>
        <w:contextualSpacing/>
        <w:jc w:val="both"/>
        <w:rPr>
          <w:rFonts w:ascii="Arial" w:eastAsia="SimSun" w:hAnsi="Arial" w:cs="Arial"/>
          <w:b/>
          <w:bCs/>
          <w:iCs/>
          <w:color w:val="000000"/>
          <w:sz w:val="20"/>
          <w:szCs w:val="20"/>
          <w:lang w:val="en-US"/>
        </w:rPr>
      </w:pPr>
      <w:r w:rsidRPr="00921A4C">
        <w:rPr>
          <w:rFonts w:ascii="Arial" w:eastAsia="SimSun" w:hAnsi="Arial" w:cs="Arial"/>
          <w:b/>
          <w:bCs/>
          <w:iCs/>
          <w:color w:val="4F81BD" w:themeColor="accent1"/>
          <w:szCs w:val="20"/>
          <w:lang w:val="en-US"/>
        </w:rPr>
        <w:t>LANGUA</w:t>
      </w:r>
      <w:r w:rsidR="005F1F9E" w:rsidRPr="00921A4C">
        <w:rPr>
          <w:rFonts w:ascii="Arial" w:eastAsia="SimSun" w:hAnsi="Arial" w:cs="Arial"/>
          <w:b/>
          <w:bCs/>
          <w:iCs/>
          <w:color w:val="4F81BD" w:themeColor="accent1"/>
          <w:szCs w:val="20"/>
          <w:lang w:val="en-US"/>
        </w:rPr>
        <w:t>GE</w:t>
      </w:r>
      <w:r w:rsidRPr="00921A4C">
        <w:rPr>
          <w:rFonts w:ascii="Arial" w:eastAsia="SimSun" w:hAnsi="Arial" w:cs="Arial"/>
          <w:b/>
          <w:bCs/>
          <w:iCs/>
          <w:color w:val="4F81BD" w:themeColor="accent1"/>
          <w:szCs w:val="20"/>
          <w:lang w:val="en-US"/>
        </w:rPr>
        <w:t>:</w:t>
      </w:r>
      <w:r w:rsidRPr="00341B68">
        <w:rPr>
          <w:rFonts w:ascii="Arial" w:eastAsia="SimSun" w:hAnsi="Arial" w:cs="Arial"/>
          <w:b/>
          <w:bCs/>
          <w:iCs/>
          <w:color w:val="4F81BD" w:themeColor="accent1"/>
          <w:sz w:val="20"/>
          <w:szCs w:val="20"/>
          <w:lang w:val="en-US"/>
        </w:rPr>
        <w:t xml:space="preserve"> </w:t>
      </w:r>
      <w:r w:rsidR="005F1F9E">
        <w:rPr>
          <w:rFonts w:ascii="Arial" w:eastAsia="SimSun" w:hAnsi="Arial" w:cs="Arial"/>
          <w:bCs/>
          <w:iCs/>
          <w:color w:val="000000"/>
          <w:sz w:val="20"/>
          <w:szCs w:val="20"/>
          <w:lang w:val="en-US"/>
        </w:rPr>
        <w:t>English</w:t>
      </w:r>
    </w:p>
    <w:p w:rsidR="005F1F9E" w:rsidRPr="001C7B52" w:rsidRDefault="005F1F9E" w:rsidP="00555B74">
      <w:pPr>
        <w:spacing w:before="100" w:beforeAutospacing="1" w:after="100" w:afterAutospacing="1"/>
        <w:contextualSpacing/>
        <w:jc w:val="both"/>
        <w:rPr>
          <w:rFonts w:ascii="Arial" w:eastAsia="SimSun" w:hAnsi="Arial" w:cs="Arial"/>
          <w:bCs/>
          <w:iCs/>
          <w:color w:val="000000"/>
          <w:sz w:val="20"/>
          <w:szCs w:val="20"/>
          <w:lang w:val="en-US"/>
        </w:rPr>
      </w:pPr>
    </w:p>
    <w:p w:rsidR="0063388C" w:rsidRDefault="0063388C" w:rsidP="006372D6">
      <w:pPr>
        <w:spacing w:before="100" w:beforeAutospacing="1" w:after="100" w:afterAutospacing="1" w:line="240" w:lineRule="auto"/>
        <w:contextualSpacing/>
        <w:jc w:val="both"/>
        <w:rPr>
          <w:rFonts w:ascii="Arial" w:eastAsia="SimSun" w:hAnsi="Arial" w:cs="Arial"/>
          <w:bCs/>
          <w:iCs/>
          <w:sz w:val="20"/>
          <w:szCs w:val="20"/>
          <w:lang w:val="en-US"/>
        </w:rPr>
      </w:pPr>
    </w:p>
    <w:p w:rsidR="00D6782D" w:rsidRPr="00341B68" w:rsidRDefault="00D6782D" w:rsidP="00D6782D">
      <w:pPr>
        <w:spacing w:after="0" w:line="240" w:lineRule="auto"/>
        <w:contextualSpacing/>
        <w:jc w:val="both"/>
        <w:rPr>
          <w:rFonts w:ascii="Arial" w:eastAsia="SimSun" w:hAnsi="Arial" w:cs="Arial"/>
          <w:b/>
          <w:bCs/>
          <w:iCs/>
          <w:color w:val="000000"/>
          <w:sz w:val="20"/>
          <w:szCs w:val="20"/>
          <w:lang w:val="en-US"/>
        </w:rPr>
      </w:pPr>
    </w:p>
    <w:p w:rsidR="00D6782D" w:rsidRDefault="00D6782D" w:rsidP="00D6782D">
      <w:pPr>
        <w:widowControl w:val="0"/>
        <w:autoSpaceDE w:val="0"/>
        <w:autoSpaceDN w:val="0"/>
        <w:adjustRightInd w:val="0"/>
        <w:spacing w:after="0" w:line="240" w:lineRule="auto"/>
        <w:rPr>
          <w:rStyle w:val="Hyperlink"/>
          <w:rFonts w:ascii="Arial" w:hAnsi="Arial" w:cs="Arial"/>
          <w:color w:val="auto"/>
          <w:sz w:val="20"/>
          <w:szCs w:val="20"/>
          <w:u w:val="none"/>
          <w:lang w:val="en-US"/>
        </w:rPr>
      </w:pPr>
    </w:p>
    <w:p w:rsidR="00DE5383" w:rsidRDefault="00932E3E" w:rsidP="00D6782D">
      <w:pPr>
        <w:widowControl w:val="0"/>
        <w:autoSpaceDE w:val="0"/>
        <w:autoSpaceDN w:val="0"/>
        <w:adjustRightInd w:val="0"/>
        <w:spacing w:after="0" w:line="240" w:lineRule="auto"/>
        <w:rPr>
          <w:rStyle w:val="Hyperlink"/>
          <w:rFonts w:ascii="Arial" w:hAnsi="Arial" w:cs="Arial"/>
          <w:color w:val="auto"/>
          <w:sz w:val="20"/>
          <w:szCs w:val="20"/>
          <w:u w:val="none"/>
          <w:lang w:val="en-US"/>
        </w:rPr>
      </w:pPr>
      <w:r>
        <w:rPr>
          <w:rStyle w:val="Hyperlink"/>
          <w:rFonts w:ascii="Arial" w:hAnsi="Arial" w:cs="Arial"/>
          <w:color w:val="auto"/>
          <w:sz w:val="20"/>
          <w:szCs w:val="20"/>
          <w:u w:val="none"/>
          <w:lang w:val="en-US"/>
        </w:rPr>
        <w:tab/>
      </w:r>
      <w:r>
        <w:rPr>
          <w:rStyle w:val="Hyperlink"/>
          <w:rFonts w:ascii="Arial" w:hAnsi="Arial" w:cs="Arial"/>
          <w:color w:val="auto"/>
          <w:sz w:val="20"/>
          <w:szCs w:val="20"/>
          <w:u w:val="none"/>
          <w:lang w:val="en-US"/>
        </w:rPr>
        <w:tab/>
      </w:r>
    </w:p>
    <w:p w:rsidR="00DE5383" w:rsidRDefault="00DE5383" w:rsidP="00D6782D">
      <w:pPr>
        <w:widowControl w:val="0"/>
        <w:autoSpaceDE w:val="0"/>
        <w:autoSpaceDN w:val="0"/>
        <w:adjustRightInd w:val="0"/>
        <w:spacing w:after="0" w:line="240" w:lineRule="auto"/>
        <w:rPr>
          <w:rStyle w:val="Hyperlink"/>
          <w:rFonts w:ascii="Arial" w:hAnsi="Arial" w:cs="Arial"/>
          <w:color w:val="auto"/>
          <w:sz w:val="20"/>
          <w:szCs w:val="20"/>
          <w:u w:val="none"/>
          <w:lang w:val="en-US"/>
        </w:rPr>
      </w:pPr>
    </w:p>
    <w:p w:rsidR="00DE5383" w:rsidRDefault="00DE5383" w:rsidP="00D6782D">
      <w:pPr>
        <w:widowControl w:val="0"/>
        <w:autoSpaceDE w:val="0"/>
        <w:autoSpaceDN w:val="0"/>
        <w:adjustRightInd w:val="0"/>
        <w:spacing w:after="0" w:line="240" w:lineRule="auto"/>
        <w:rPr>
          <w:rStyle w:val="Hyperlink"/>
          <w:rFonts w:ascii="Arial" w:hAnsi="Arial" w:cs="Arial"/>
          <w:color w:val="auto"/>
          <w:sz w:val="20"/>
          <w:szCs w:val="20"/>
          <w:u w:val="none"/>
          <w:lang w:val="en-US"/>
        </w:rPr>
      </w:pPr>
    </w:p>
    <w:p w:rsidR="00DE5383" w:rsidRDefault="00DE5383" w:rsidP="00D6782D">
      <w:pPr>
        <w:widowControl w:val="0"/>
        <w:autoSpaceDE w:val="0"/>
        <w:autoSpaceDN w:val="0"/>
        <w:adjustRightInd w:val="0"/>
        <w:spacing w:after="0" w:line="240" w:lineRule="auto"/>
        <w:rPr>
          <w:rStyle w:val="Hyperlink"/>
          <w:rFonts w:ascii="Arial" w:hAnsi="Arial" w:cs="Arial"/>
          <w:color w:val="auto"/>
          <w:sz w:val="20"/>
          <w:szCs w:val="20"/>
          <w:u w:val="none"/>
          <w:lang w:val="en-US"/>
        </w:rPr>
      </w:pPr>
    </w:p>
    <w:p w:rsidR="00D171FF" w:rsidRDefault="00D171FF" w:rsidP="00D171FF">
      <w:pPr>
        <w:pBdr>
          <w:top w:val="single" w:sz="4" w:space="0"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hAnsi="Arial" w:cs="Arial"/>
          <w:b/>
          <w:lang w:val="en-US"/>
        </w:rPr>
      </w:pPr>
    </w:p>
    <w:p w:rsidR="00341B68" w:rsidRDefault="006372D6" w:rsidP="00D171FF">
      <w:pPr>
        <w:pBdr>
          <w:top w:val="single" w:sz="4" w:space="0"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hAnsi="Arial" w:cs="Arial"/>
          <w:b/>
          <w:lang w:val="en-US"/>
        </w:rPr>
      </w:pPr>
      <w:r w:rsidRPr="0063388C">
        <w:rPr>
          <w:rFonts w:ascii="Arial" w:hAnsi="Arial" w:cs="Arial"/>
          <w:b/>
          <w:lang w:val="en-US"/>
        </w:rPr>
        <w:t>REGISTRATION FORM</w:t>
      </w:r>
    </w:p>
    <w:p w:rsidR="00D171FF" w:rsidRPr="0063388C" w:rsidRDefault="00D171FF" w:rsidP="00D171FF">
      <w:pPr>
        <w:pBdr>
          <w:top w:val="single" w:sz="4" w:space="0"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hAnsi="Arial" w:cs="Arial"/>
          <w:b/>
          <w:lang w:val="en-US"/>
        </w:rPr>
      </w:pPr>
    </w:p>
    <w:p w:rsidR="0063388C" w:rsidRDefault="0063388C" w:rsidP="00341B68">
      <w:pPr>
        <w:widowControl w:val="0"/>
        <w:autoSpaceDE w:val="0"/>
        <w:autoSpaceDN w:val="0"/>
        <w:adjustRightInd w:val="0"/>
        <w:spacing w:after="0" w:line="240" w:lineRule="auto"/>
        <w:rPr>
          <w:rFonts w:ascii="Arial" w:eastAsia="SimSun" w:hAnsi="Arial" w:cs="Arial"/>
          <w:b/>
          <w:bCs/>
          <w:i/>
          <w:iCs/>
          <w:color w:val="000000"/>
          <w:sz w:val="20"/>
          <w:szCs w:val="20"/>
          <w:lang w:val="en-US"/>
        </w:rPr>
      </w:pPr>
    </w:p>
    <w:p w:rsidR="00D171FF" w:rsidRDefault="00D171FF" w:rsidP="00341B68">
      <w:pPr>
        <w:widowControl w:val="0"/>
        <w:autoSpaceDE w:val="0"/>
        <w:autoSpaceDN w:val="0"/>
        <w:adjustRightInd w:val="0"/>
        <w:spacing w:after="0" w:line="240" w:lineRule="auto"/>
        <w:rPr>
          <w:rFonts w:ascii="Arial" w:eastAsia="SimSun" w:hAnsi="Arial" w:cs="Arial"/>
          <w:b/>
          <w:bCs/>
          <w:i/>
          <w:iCs/>
          <w:color w:val="000000"/>
          <w:sz w:val="20"/>
          <w:szCs w:val="20"/>
          <w:lang w:val="en-US"/>
        </w:rPr>
      </w:pPr>
    </w:p>
    <w:p w:rsidR="00341B68" w:rsidRPr="00EF29A2" w:rsidRDefault="00341B68" w:rsidP="00341B68">
      <w:pPr>
        <w:widowControl w:val="0"/>
        <w:autoSpaceDE w:val="0"/>
        <w:autoSpaceDN w:val="0"/>
        <w:adjustRightInd w:val="0"/>
        <w:spacing w:after="0" w:line="240" w:lineRule="auto"/>
        <w:rPr>
          <w:rFonts w:ascii="Arial" w:eastAsia="SimSun" w:hAnsi="Arial" w:cs="Arial"/>
          <w:b/>
          <w:bCs/>
          <w:i/>
          <w:iCs/>
          <w:color w:val="000000"/>
          <w:sz w:val="20"/>
          <w:szCs w:val="20"/>
          <w:lang w:val="en-US"/>
        </w:rPr>
      </w:pPr>
      <w:r w:rsidRPr="00EF29A2">
        <w:rPr>
          <w:rFonts w:ascii="Arial" w:eastAsia="SimSun" w:hAnsi="Arial" w:cs="Arial"/>
          <w:b/>
          <w:bCs/>
          <w:i/>
          <w:iCs/>
          <w:color w:val="000000"/>
          <w:sz w:val="20"/>
          <w:szCs w:val="20"/>
          <w:lang w:val="en-US"/>
        </w:rPr>
        <w:t>First Name ____________________________ Last Name _________________________________</w:t>
      </w:r>
    </w:p>
    <w:p w:rsidR="0063388C" w:rsidRDefault="00341B68" w:rsidP="00341B68">
      <w:pPr>
        <w:widowControl w:val="0"/>
        <w:autoSpaceDE w:val="0"/>
        <w:autoSpaceDN w:val="0"/>
        <w:adjustRightInd w:val="0"/>
        <w:spacing w:after="0" w:line="488" w:lineRule="atLeast"/>
        <w:rPr>
          <w:rFonts w:ascii="Arial" w:eastAsia="SimSun" w:hAnsi="Arial" w:cs="Arial"/>
          <w:b/>
          <w:bCs/>
          <w:i/>
          <w:iCs/>
          <w:color w:val="000000"/>
          <w:sz w:val="20"/>
          <w:szCs w:val="20"/>
          <w:lang w:val="en-US"/>
        </w:rPr>
      </w:pPr>
      <w:r w:rsidRPr="00EF29A2">
        <w:rPr>
          <w:rFonts w:ascii="Arial" w:eastAsia="SimSun" w:hAnsi="Arial" w:cs="Arial"/>
          <w:b/>
          <w:bCs/>
          <w:i/>
          <w:iCs/>
          <w:color w:val="000000"/>
          <w:sz w:val="20"/>
          <w:szCs w:val="20"/>
          <w:lang w:val="en-US"/>
        </w:rPr>
        <w:t>Occupation __</w:t>
      </w:r>
      <w:r w:rsidR="0063388C">
        <w:rPr>
          <w:rFonts w:ascii="Arial" w:eastAsia="SimSun" w:hAnsi="Arial" w:cs="Arial"/>
          <w:b/>
          <w:bCs/>
          <w:i/>
          <w:iCs/>
          <w:color w:val="000000"/>
          <w:sz w:val="20"/>
          <w:szCs w:val="20"/>
          <w:lang w:val="en-US"/>
        </w:rPr>
        <w:t>__________________________Organization_______________________________</w:t>
      </w:r>
    </w:p>
    <w:p w:rsidR="0063388C" w:rsidRDefault="00341B68" w:rsidP="00341B68">
      <w:pPr>
        <w:widowControl w:val="0"/>
        <w:autoSpaceDE w:val="0"/>
        <w:autoSpaceDN w:val="0"/>
        <w:adjustRightInd w:val="0"/>
        <w:spacing w:after="0" w:line="488" w:lineRule="atLeast"/>
        <w:rPr>
          <w:rFonts w:ascii="Arial" w:eastAsia="SimSun" w:hAnsi="Arial" w:cs="Arial"/>
          <w:b/>
          <w:bCs/>
          <w:i/>
          <w:iCs/>
          <w:color w:val="000000"/>
          <w:sz w:val="20"/>
          <w:szCs w:val="20"/>
          <w:lang w:val="en-US"/>
        </w:rPr>
      </w:pPr>
      <w:r w:rsidRPr="00EF29A2">
        <w:rPr>
          <w:rFonts w:ascii="Arial" w:eastAsia="SimSun" w:hAnsi="Arial" w:cs="Arial"/>
          <w:b/>
          <w:bCs/>
          <w:i/>
          <w:iCs/>
          <w:color w:val="000000"/>
          <w:sz w:val="20"/>
          <w:szCs w:val="20"/>
          <w:lang w:val="en-US"/>
        </w:rPr>
        <w:t>VAT</w:t>
      </w:r>
      <w:r w:rsidR="00D171FF">
        <w:rPr>
          <w:rFonts w:ascii="Arial" w:eastAsia="SimSun" w:hAnsi="Arial" w:cs="Arial"/>
          <w:b/>
          <w:bCs/>
          <w:i/>
          <w:iCs/>
          <w:color w:val="000000"/>
          <w:sz w:val="20"/>
          <w:szCs w:val="20"/>
          <w:lang w:val="en-US"/>
        </w:rPr>
        <w:t xml:space="preserve"> </w:t>
      </w:r>
      <w:r w:rsidRPr="00EF29A2">
        <w:rPr>
          <w:rFonts w:ascii="Arial" w:eastAsia="SimSun" w:hAnsi="Arial" w:cs="Arial"/>
          <w:b/>
          <w:bCs/>
          <w:i/>
          <w:iCs/>
          <w:color w:val="000000"/>
          <w:sz w:val="20"/>
          <w:szCs w:val="20"/>
          <w:lang w:val="en-US"/>
        </w:rPr>
        <w:t xml:space="preserve">number___________________________ </w:t>
      </w:r>
      <w:r w:rsidR="0063388C">
        <w:rPr>
          <w:rFonts w:ascii="Arial" w:eastAsia="SimSun" w:hAnsi="Arial" w:cs="Arial"/>
          <w:b/>
          <w:bCs/>
          <w:i/>
          <w:iCs/>
          <w:color w:val="000000"/>
          <w:sz w:val="20"/>
          <w:szCs w:val="20"/>
          <w:lang w:val="en-US"/>
        </w:rPr>
        <w:t>Billing a</w:t>
      </w:r>
      <w:r w:rsidRPr="00EF29A2">
        <w:rPr>
          <w:rFonts w:ascii="Arial" w:eastAsia="SimSun" w:hAnsi="Arial" w:cs="Arial"/>
          <w:b/>
          <w:bCs/>
          <w:i/>
          <w:iCs/>
          <w:color w:val="000000"/>
          <w:sz w:val="20"/>
          <w:szCs w:val="20"/>
          <w:lang w:val="en-US"/>
        </w:rPr>
        <w:t>ddre</w:t>
      </w:r>
      <w:r w:rsidR="0063388C">
        <w:rPr>
          <w:rFonts w:ascii="Arial" w:eastAsia="SimSun" w:hAnsi="Arial" w:cs="Arial"/>
          <w:b/>
          <w:bCs/>
          <w:i/>
          <w:iCs/>
          <w:color w:val="000000"/>
          <w:sz w:val="20"/>
          <w:szCs w:val="20"/>
          <w:lang w:val="en-US"/>
        </w:rPr>
        <w:t>ss___________________________</w:t>
      </w:r>
      <w:r w:rsidRPr="00EF29A2">
        <w:rPr>
          <w:rFonts w:ascii="Arial" w:eastAsia="SimSun" w:hAnsi="Arial" w:cs="Arial"/>
          <w:b/>
          <w:bCs/>
          <w:i/>
          <w:iCs/>
          <w:color w:val="000000"/>
          <w:sz w:val="20"/>
          <w:szCs w:val="20"/>
          <w:lang w:val="en-US"/>
        </w:rPr>
        <w:t>___</w:t>
      </w:r>
    </w:p>
    <w:p w:rsidR="0063388C" w:rsidRDefault="0063388C" w:rsidP="00341B68">
      <w:pPr>
        <w:widowControl w:val="0"/>
        <w:autoSpaceDE w:val="0"/>
        <w:autoSpaceDN w:val="0"/>
        <w:adjustRightInd w:val="0"/>
        <w:spacing w:after="0" w:line="488" w:lineRule="atLeast"/>
        <w:rPr>
          <w:rFonts w:ascii="Arial" w:eastAsia="SimSun" w:hAnsi="Arial" w:cs="Arial"/>
          <w:b/>
          <w:bCs/>
          <w:i/>
          <w:iCs/>
          <w:color w:val="000000"/>
          <w:sz w:val="20"/>
          <w:szCs w:val="20"/>
          <w:lang w:val="en-US"/>
        </w:rPr>
      </w:pPr>
      <w:r>
        <w:rPr>
          <w:rFonts w:ascii="Arial" w:eastAsia="SimSun" w:hAnsi="Arial" w:cs="Arial"/>
          <w:b/>
          <w:bCs/>
          <w:i/>
          <w:iCs/>
          <w:color w:val="000000"/>
          <w:sz w:val="20"/>
          <w:szCs w:val="20"/>
          <w:lang w:val="en-US"/>
        </w:rPr>
        <w:t>_________________________________________________________________________________</w:t>
      </w:r>
    </w:p>
    <w:p w:rsidR="00341B68" w:rsidRPr="00EF29A2" w:rsidRDefault="0063388C" w:rsidP="00341B68">
      <w:pPr>
        <w:widowControl w:val="0"/>
        <w:autoSpaceDE w:val="0"/>
        <w:autoSpaceDN w:val="0"/>
        <w:adjustRightInd w:val="0"/>
        <w:spacing w:after="0" w:line="488" w:lineRule="atLeast"/>
        <w:rPr>
          <w:rFonts w:ascii="Arial" w:eastAsia="SimSun" w:hAnsi="Arial" w:cs="Arial"/>
          <w:b/>
          <w:bCs/>
          <w:i/>
          <w:iCs/>
          <w:color w:val="000000"/>
          <w:sz w:val="20"/>
          <w:szCs w:val="20"/>
          <w:lang w:val="en-US"/>
        </w:rPr>
      </w:pPr>
      <w:r>
        <w:rPr>
          <w:rFonts w:ascii="Arial" w:eastAsia="SimSun" w:hAnsi="Arial" w:cs="Arial"/>
          <w:b/>
          <w:bCs/>
          <w:i/>
          <w:iCs/>
          <w:color w:val="000000"/>
          <w:sz w:val="20"/>
          <w:szCs w:val="20"/>
          <w:lang w:val="en-US"/>
        </w:rPr>
        <w:t>T</w:t>
      </w:r>
      <w:r w:rsidR="00341B68" w:rsidRPr="00EF29A2">
        <w:rPr>
          <w:rFonts w:ascii="Arial" w:eastAsia="SimSun" w:hAnsi="Arial" w:cs="Arial"/>
          <w:b/>
          <w:bCs/>
          <w:i/>
          <w:iCs/>
          <w:color w:val="000000"/>
          <w:sz w:val="20"/>
          <w:szCs w:val="20"/>
          <w:lang w:val="en-US"/>
        </w:rPr>
        <w:t>elephone __________________________ Fax ________/_________________________________</w:t>
      </w:r>
    </w:p>
    <w:p w:rsidR="00341B68" w:rsidRDefault="00341B68" w:rsidP="00341B68">
      <w:pPr>
        <w:spacing w:after="0" w:line="240" w:lineRule="auto"/>
        <w:contextualSpacing/>
        <w:jc w:val="both"/>
        <w:rPr>
          <w:rFonts w:ascii="Arial" w:eastAsia="SimSun" w:hAnsi="Arial" w:cs="Arial"/>
          <w:b/>
          <w:bCs/>
          <w:iCs/>
          <w:color w:val="1F497D" w:themeColor="text2"/>
          <w:sz w:val="20"/>
          <w:szCs w:val="20"/>
          <w:lang w:val="en-US"/>
        </w:rPr>
      </w:pPr>
    </w:p>
    <w:p w:rsidR="00341B68" w:rsidRPr="00C66F26" w:rsidRDefault="00341B68" w:rsidP="00341B68">
      <w:pPr>
        <w:spacing w:after="0" w:line="240" w:lineRule="auto"/>
        <w:contextualSpacing/>
        <w:jc w:val="both"/>
        <w:rPr>
          <w:rFonts w:ascii="Arial" w:eastAsia="SimSun" w:hAnsi="Arial" w:cs="Arial"/>
          <w:b/>
          <w:bCs/>
          <w:i/>
          <w:iCs/>
          <w:sz w:val="20"/>
          <w:szCs w:val="20"/>
          <w:lang w:val="en-US"/>
        </w:rPr>
      </w:pPr>
      <w:r w:rsidRPr="00C66F26">
        <w:rPr>
          <w:rFonts w:ascii="Arial" w:eastAsia="SimSun" w:hAnsi="Arial" w:cs="Arial"/>
          <w:b/>
          <w:bCs/>
          <w:i/>
          <w:iCs/>
          <w:sz w:val="20"/>
          <w:szCs w:val="20"/>
          <w:lang w:val="en-US"/>
        </w:rPr>
        <w:t xml:space="preserve">Fee: </w:t>
      </w:r>
    </w:p>
    <w:p w:rsidR="00341B68" w:rsidRDefault="00DE5383" w:rsidP="00D6782D">
      <w:pPr>
        <w:pStyle w:val="ListParagraph"/>
        <w:numPr>
          <w:ilvl w:val="0"/>
          <w:numId w:val="1"/>
        </w:numPr>
        <w:contextualSpacing/>
        <w:jc w:val="both"/>
        <w:rPr>
          <w:rFonts w:ascii="Arial" w:eastAsia="SimSun" w:hAnsi="Arial" w:cs="Arial"/>
          <w:bCs/>
          <w:iCs/>
          <w:color w:val="000000"/>
          <w:sz w:val="20"/>
          <w:szCs w:val="20"/>
        </w:rPr>
      </w:pPr>
      <w:r w:rsidRPr="00DE5383">
        <w:rPr>
          <w:rFonts w:ascii="Arial" w:eastAsia="SimSun" w:hAnsi="Arial" w:cs="Arial"/>
          <w:bCs/>
          <w:iCs/>
          <w:color w:val="000000"/>
          <w:sz w:val="20"/>
          <w:szCs w:val="20"/>
        </w:rPr>
        <w:t>R</w:t>
      </w:r>
      <w:r w:rsidR="00C6131B" w:rsidRPr="00DE5383">
        <w:rPr>
          <w:rFonts w:ascii="Arial" w:eastAsia="SimSun" w:hAnsi="Arial" w:cs="Arial"/>
          <w:bCs/>
          <w:iCs/>
          <w:color w:val="000000"/>
          <w:sz w:val="20"/>
          <w:szCs w:val="20"/>
        </w:rPr>
        <w:t xml:space="preserve">egistration fee: </w:t>
      </w:r>
      <w:r w:rsidR="00555B74">
        <w:rPr>
          <w:rFonts w:ascii="Arial" w:eastAsia="SimSun" w:hAnsi="Arial" w:cs="Arial"/>
          <w:bCs/>
          <w:iCs/>
          <w:color w:val="000000"/>
          <w:sz w:val="20"/>
          <w:szCs w:val="20"/>
        </w:rPr>
        <w:t>1,100</w:t>
      </w:r>
      <w:r w:rsidR="00341B68" w:rsidRPr="00DE5383">
        <w:rPr>
          <w:rFonts w:ascii="Arial" w:eastAsia="SimSun" w:hAnsi="Arial" w:cs="Arial"/>
          <w:bCs/>
          <w:iCs/>
          <w:color w:val="000000"/>
          <w:sz w:val="20"/>
          <w:szCs w:val="20"/>
        </w:rPr>
        <w:t xml:space="preserve"> Euros (VAT excluded);</w:t>
      </w:r>
    </w:p>
    <w:p w:rsidR="00932E3E" w:rsidRPr="00932E3E" w:rsidRDefault="00932E3E" w:rsidP="00932E3E">
      <w:pPr>
        <w:pStyle w:val="ListParagraph"/>
        <w:numPr>
          <w:ilvl w:val="0"/>
          <w:numId w:val="1"/>
        </w:numPr>
        <w:contextualSpacing/>
        <w:jc w:val="both"/>
        <w:rPr>
          <w:rFonts w:ascii="Arial" w:eastAsia="SimSun" w:hAnsi="Arial" w:cs="Arial"/>
          <w:bCs/>
          <w:iCs/>
          <w:color w:val="000000"/>
          <w:sz w:val="20"/>
          <w:szCs w:val="20"/>
        </w:rPr>
      </w:pPr>
      <w:r w:rsidRPr="00932E3E">
        <w:rPr>
          <w:rFonts w:ascii="Arial" w:eastAsia="SimSun" w:hAnsi="Arial" w:cs="Arial"/>
          <w:bCs/>
          <w:iCs/>
          <w:color w:val="000000"/>
          <w:sz w:val="20"/>
          <w:szCs w:val="20"/>
        </w:rPr>
        <w:t>Course Material and Handouts included</w:t>
      </w:r>
      <w:r w:rsidR="000D4915">
        <w:rPr>
          <w:rFonts w:ascii="Arial" w:eastAsia="SimSun" w:hAnsi="Arial" w:cs="Arial"/>
          <w:bCs/>
          <w:iCs/>
          <w:color w:val="000000"/>
          <w:sz w:val="20"/>
          <w:szCs w:val="20"/>
        </w:rPr>
        <w:t>;</w:t>
      </w:r>
    </w:p>
    <w:p w:rsidR="00932E3E" w:rsidRPr="00DE5383" w:rsidRDefault="00932E3E" w:rsidP="00932E3E">
      <w:pPr>
        <w:pStyle w:val="ListParagraph"/>
        <w:numPr>
          <w:ilvl w:val="0"/>
          <w:numId w:val="1"/>
        </w:numPr>
        <w:contextualSpacing/>
        <w:jc w:val="both"/>
        <w:rPr>
          <w:rFonts w:ascii="Arial" w:eastAsia="SimSun" w:hAnsi="Arial" w:cs="Arial"/>
          <w:bCs/>
          <w:iCs/>
          <w:color w:val="000000"/>
          <w:sz w:val="20"/>
          <w:szCs w:val="20"/>
        </w:rPr>
      </w:pPr>
      <w:r w:rsidRPr="00932E3E">
        <w:rPr>
          <w:rFonts w:ascii="Arial" w:eastAsia="SimSun" w:hAnsi="Arial" w:cs="Arial"/>
          <w:bCs/>
          <w:iCs/>
          <w:color w:val="000000"/>
          <w:sz w:val="20"/>
          <w:szCs w:val="20"/>
        </w:rPr>
        <w:t>Coffee/Tea, Soft Drinks and Lunch included</w:t>
      </w:r>
      <w:r w:rsidR="000D4915">
        <w:rPr>
          <w:rFonts w:ascii="Arial" w:eastAsia="SimSun" w:hAnsi="Arial" w:cs="Arial"/>
          <w:bCs/>
          <w:iCs/>
          <w:color w:val="000000"/>
          <w:sz w:val="20"/>
          <w:szCs w:val="20"/>
        </w:rPr>
        <w:t>;</w:t>
      </w:r>
    </w:p>
    <w:p w:rsidR="00341B68" w:rsidRPr="00C66F26" w:rsidRDefault="00341B68" w:rsidP="00341B68">
      <w:pPr>
        <w:ind w:firstLine="360"/>
        <w:contextualSpacing/>
        <w:jc w:val="both"/>
        <w:rPr>
          <w:rFonts w:ascii="Arial" w:eastAsia="SimSun" w:hAnsi="Arial" w:cs="Arial"/>
          <w:bCs/>
          <w:iCs/>
          <w:color w:val="000000"/>
          <w:sz w:val="20"/>
          <w:szCs w:val="20"/>
          <w:lang w:val="en-US"/>
        </w:rPr>
      </w:pPr>
    </w:p>
    <w:p w:rsidR="00341B68" w:rsidRPr="00EF29A2" w:rsidRDefault="00341B68" w:rsidP="00341B68">
      <w:pPr>
        <w:widowControl w:val="0"/>
        <w:autoSpaceDE w:val="0"/>
        <w:autoSpaceDN w:val="0"/>
        <w:adjustRightInd w:val="0"/>
        <w:spacing w:after="0" w:line="488" w:lineRule="atLeast"/>
        <w:rPr>
          <w:rFonts w:ascii="Arial" w:eastAsia="SimSun" w:hAnsi="Arial" w:cs="Arial"/>
          <w:b/>
          <w:bCs/>
          <w:i/>
          <w:iCs/>
          <w:color w:val="000000"/>
          <w:sz w:val="20"/>
          <w:szCs w:val="20"/>
          <w:lang w:val="en-US"/>
        </w:rPr>
      </w:pPr>
      <w:r w:rsidRPr="00EF29A2">
        <w:rPr>
          <w:rFonts w:ascii="Arial" w:eastAsia="SimSun" w:hAnsi="Arial" w:cs="Arial"/>
          <w:b/>
          <w:bCs/>
          <w:i/>
          <w:iCs/>
          <w:color w:val="000000"/>
          <w:sz w:val="20"/>
          <w:szCs w:val="20"/>
          <w:lang w:val="en-US"/>
        </w:rPr>
        <w:t>Email ____________________________________________________________________________</w:t>
      </w:r>
    </w:p>
    <w:p w:rsidR="00341B68" w:rsidRPr="00EF29A2" w:rsidRDefault="00341B68" w:rsidP="00341B68">
      <w:pPr>
        <w:widowControl w:val="0"/>
        <w:autoSpaceDE w:val="0"/>
        <w:autoSpaceDN w:val="0"/>
        <w:adjustRightInd w:val="0"/>
        <w:spacing w:after="0" w:line="488" w:lineRule="atLeast"/>
        <w:rPr>
          <w:rFonts w:ascii="Arial" w:eastAsia="SimSun" w:hAnsi="Arial" w:cs="Arial"/>
          <w:b/>
          <w:bCs/>
          <w:i/>
          <w:iCs/>
          <w:color w:val="000000"/>
          <w:sz w:val="20"/>
          <w:szCs w:val="20"/>
          <w:lang w:val="en-US"/>
        </w:rPr>
      </w:pPr>
      <w:r w:rsidRPr="00EF29A2">
        <w:rPr>
          <w:rFonts w:ascii="Arial" w:eastAsia="SimSun" w:hAnsi="Arial" w:cs="Arial"/>
          <w:b/>
          <w:bCs/>
          <w:i/>
          <w:iCs/>
          <w:color w:val="000000"/>
          <w:sz w:val="20"/>
          <w:szCs w:val="20"/>
          <w:lang w:val="en-US"/>
        </w:rPr>
        <w:t>Signature ________________________________________________________________________</w:t>
      </w:r>
    </w:p>
    <w:p w:rsidR="00341B68" w:rsidRPr="00EF29A2" w:rsidRDefault="00521004" w:rsidP="00341B68">
      <w:pPr>
        <w:spacing w:after="0" w:line="240" w:lineRule="auto"/>
        <w:contextualSpacing/>
        <w:jc w:val="both"/>
        <w:rPr>
          <w:rFonts w:ascii="Arial" w:eastAsia="SimSun" w:hAnsi="Arial" w:cs="Arial"/>
          <w:bCs/>
          <w:iCs/>
          <w:color w:val="000000"/>
          <w:sz w:val="20"/>
          <w:szCs w:val="20"/>
          <w:lang w:val="en-US"/>
        </w:rPr>
      </w:pPr>
      <w:sdt>
        <w:sdtPr>
          <w:rPr>
            <w:rFonts w:ascii="Arial" w:hAnsi="Arial" w:cs="Arial"/>
            <w:sz w:val="20"/>
            <w:szCs w:val="20"/>
            <w:lang w:val="en-US"/>
          </w:rPr>
          <w:id w:val="2024506446"/>
          <w:showingPlcHdr/>
        </w:sdtPr>
        <w:sdtEndPr/>
        <w:sdtContent>
          <w:r w:rsidR="0063388C">
            <w:rPr>
              <w:rFonts w:ascii="Arial" w:hAnsi="Arial" w:cs="Arial"/>
              <w:sz w:val="20"/>
              <w:szCs w:val="20"/>
              <w:lang w:val="en-US"/>
            </w:rPr>
            <w:t xml:space="preserve">     </w:t>
          </w:r>
        </w:sdtContent>
      </w:sdt>
    </w:p>
    <w:p w:rsidR="00341B68" w:rsidRPr="0063388C" w:rsidRDefault="00521004" w:rsidP="00341B68">
      <w:pPr>
        <w:spacing w:after="0" w:line="240" w:lineRule="auto"/>
        <w:contextualSpacing/>
        <w:jc w:val="both"/>
        <w:rPr>
          <w:rFonts w:ascii="Arial" w:hAnsi="Arial" w:cs="Arial"/>
          <w:sz w:val="20"/>
          <w:szCs w:val="20"/>
          <w:lang w:val="en-US"/>
        </w:rPr>
      </w:pPr>
      <w:sdt>
        <w:sdtPr>
          <w:rPr>
            <w:rFonts w:ascii="Arial" w:hAnsi="Arial" w:cs="Arial"/>
            <w:sz w:val="20"/>
            <w:szCs w:val="20"/>
            <w:lang w:val="en-US"/>
          </w:rPr>
          <w:id w:val="115800328"/>
        </w:sdtPr>
        <w:sdtEndPr/>
        <w:sdtContent>
          <w:r w:rsidR="00341B68" w:rsidRPr="0063388C">
            <w:rPr>
              <w:rFonts w:ascii="MS Gothic" w:eastAsia="MS Gothic" w:hAnsi="MS Gothic" w:cs="MS Gothic" w:hint="eastAsia"/>
              <w:sz w:val="20"/>
              <w:szCs w:val="20"/>
              <w:lang w:val="en-US"/>
            </w:rPr>
            <w:t>☐</w:t>
          </w:r>
        </w:sdtContent>
      </w:sdt>
      <w:r w:rsidR="00341B68" w:rsidRPr="0063388C">
        <w:rPr>
          <w:rFonts w:ascii="Arial" w:hAnsi="Arial" w:cs="Arial"/>
          <w:sz w:val="20"/>
          <w:szCs w:val="20"/>
          <w:lang w:val="en-US"/>
        </w:rPr>
        <w:t xml:space="preserve"> Tick this box </w:t>
      </w:r>
      <w:r w:rsidR="00341B68" w:rsidRPr="0063388C">
        <w:rPr>
          <w:rFonts w:ascii="Arial" w:hAnsi="Arial" w:cs="Arial"/>
          <w:sz w:val="20"/>
          <w:szCs w:val="20"/>
          <w:u w:val="single"/>
          <w:lang w:val="en-US"/>
        </w:rPr>
        <w:t>if you are an AIA member</w:t>
      </w:r>
      <w:r w:rsidR="00341B68" w:rsidRPr="0063388C">
        <w:rPr>
          <w:rFonts w:ascii="Arial" w:hAnsi="Arial" w:cs="Arial"/>
          <w:sz w:val="20"/>
          <w:szCs w:val="20"/>
          <w:lang w:val="en-US"/>
        </w:rPr>
        <w:t xml:space="preserve"> and benefit from a 50% discount</w:t>
      </w:r>
    </w:p>
    <w:p w:rsidR="00341B68" w:rsidRDefault="00341B68" w:rsidP="00341B68">
      <w:pPr>
        <w:widowControl w:val="0"/>
        <w:autoSpaceDE w:val="0"/>
        <w:autoSpaceDN w:val="0"/>
        <w:adjustRightInd w:val="0"/>
        <w:spacing w:after="0" w:line="240" w:lineRule="auto"/>
        <w:rPr>
          <w:rFonts w:ascii="Arial" w:eastAsia="SimSun" w:hAnsi="Arial" w:cs="Arial"/>
          <w:bCs/>
          <w:i/>
          <w:iCs/>
          <w:color w:val="1F497D" w:themeColor="text2"/>
          <w:sz w:val="20"/>
          <w:szCs w:val="20"/>
          <w:lang w:val="en-US"/>
        </w:rPr>
      </w:pPr>
    </w:p>
    <w:p w:rsidR="00341B68" w:rsidRDefault="00341B68" w:rsidP="00341B68">
      <w:pPr>
        <w:widowControl w:val="0"/>
        <w:autoSpaceDE w:val="0"/>
        <w:autoSpaceDN w:val="0"/>
        <w:adjustRightInd w:val="0"/>
        <w:spacing w:after="0" w:line="240" w:lineRule="auto"/>
        <w:rPr>
          <w:rStyle w:val="Hyperlink"/>
          <w:rFonts w:ascii="Arial" w:hAnsi="Arial" w:cs="Arial"/>
          <w:i/>
          <w:color w:val="auto"/>
          <w:sz w:val="20"/>
          <w:szCs w:val="20"/>
          <w:lang w:val="en-US"/>
        </w:rPr>
      </w:pPr>
      <w:r w:rsidRPr="0063388C">
        <w:rPr>
          <w:rFonts w:ascii="Arial" w:eastAsia="SimSun" w:hAnsi="Arial" w:cs="Arial"/>
          <w:bCs/>
          <w:i/>
          <w:iCs/>
          <w:sz w:val="20"/>
          <w:szCs w:val="20"/>
          <w:lang w:val="en-US"/>
        </w:rPr>
        <w:t xml:space="preserve">(Send this form to </w:t>
      </w:r>
      <w:r w:rsidR="00DE5383" w:rsidRPr="00DE5383">
        <w:rPr>
          <w:rFonts w:ascii="Arial" w:eastAsia="SimSun" w:hAnsi="Arial" w:cs="Arial"/>
          <w:bCs/>
          <w:i/>
          <w:iCs/>
          <w:sz w:val="20"/>
          <w:szCs w:val="20"/>
          <w:u w:val="single"/>
          <w:lang w:val="en-US"/>
        </w:rPr>
        <w:t>administration@arbitration-adr.org</w:t>
      </w:r>
      <w:r w:rsidR="009B1353" w:rsidRPr="009B1353">
        <w:rPr>
          <w:rStyle w:val="Hyperlink"/>
          <w:rFonts w:ascii="Arial" w:hAnsi="Arial" w:cs="Arial"/>
          <w:i/>
          <w:color w:val="auto"/>
          <w:sz w:val="20"/>
          <w:szCs w:val="20"/>
          <w:u w:val="none"/>
          <w:lang w:val="en-US"/>
        </w:rPr>
        <w:t>)</w:t>
      </w:r>
    </w:p>
    <w:p w:rsidR="0063388C" w:rsidRDefault="0063388C" w:rsidP="00341B68">
      <w:pPr>
        <w:widowControl w:val="0"/>
        <w:autoSpaceDE w:val="0"/>
        <w:autoSpaceDN w:val="0"/>
        <w:adjustRightInd w:val="0"/>
        <w:spacing w:after="0" w:line="240" w:lineRule="auto"/>
        <w:rPr>
          <w:rStyle w:val="Hyperlink"/>
          <w:rFonts w:ascii="Arial" w:hAnsi="Arial" w:cs="Arial"/>
          <w:i/>
          <w:color w:val="auto"/>
          <w:sz w:val="20"/>
          <w:szCs w:val="20"/>
          <w:lang w:val="en-US"/>
        </w:rPr>
      </w:pPr>
    </w:p>
    <w:p w:rsidR="00286D8D" w:rsidRDefault="00286D8D" w:rsidP="00D423BC">
      <w:pPr>
        <w:widowControl w:val="0"/>
        <w:autoSpaceDE w:val="0"/>
        <w:autoSpaceDN w:val="0"/>
        <w:adjustRightInd w:val="0"/>
        <w:spacing w:after="0" w:line="240" w:lineRule="auto"/>
        <w:rPr>
          <w:rStyle w:val="Hyperlink"/>
          <w:rFonts w:ascii="Arial" w:hAnsi="Arial" w:cs="Arial"/>
          <w:color w:val="auto"/>
          <w:sz w:val="20"/>
          <w:szCs w:val="20"/>
          <w:u w:val="none"/>
          <w:lang w:val="en-US"/>
        </w:rPr>
      </w:pPr>
    </w:p>
    <w:p w:rsidR="00D65412" w:rsidRDefault="00D65412" w:rsidP="00D423BC">
      <w:pPr>
        <w:widowControl w:val="0"/>
        <w:autoSpaceDE w:val="0"/>
        <w:autoSpaceDN w:val="0"/>
        <w:adjustRightInd w:val="0"/>
        <w:spacing w:after="0" w:line="240" w:lineRule="auto"/>
        <w:rPr>
          <w:rStyle w:val="Hyperlink"/>
          <w:rFonts w:ascii="Arial" w:hAnsi="Arial" w:cs="Arial"/>
          <w:color w:val="auto"/>
          <w:sz w:val="20"/>
          <w:szCs w:val="20"/>
          <w:u w:val="none"/>
          <w:lang w:val="en-US"/>
        </w:rPr>
      </w:pPr>
    </w:p>
    <w:p w:rsidR="00200E62" w:rsidRDefault="00D65412" w:rsidP="00D423BC">
      <w:pPr>
        <w:widowControl w:val="0"/>
        <w:autoSpaceDE w:val="0"/>
        <w:autoSpaceDN w:val="0"/>
        <w:adjustRightInd w:val="0"/>
        <w:spacing w:after="0" w:line="240" w:lineRule="auto"/>
        <w:rPr>
          <w:rStyle w:val="Hyperlink"/>
          <w:rFonts w:ascii="Arial" w:hAnsi="Arial" w:cs="Arial"/>
          <w:color w:val="auto"/>
          <w:sz w:val="20"/>
          <w:szCs w:val="20"/>
          <w:u w:val="none"/>
          <w:lang w:val="en-US"/>
        </w:rPr>
      </w:pPr>
      <w:r>
        <w:rPr>
          <w:rStyle w:val="Hyperlink"/>
          <w:rFonts w:ascii="Arial" w:hAnsi="Arial" w:cs="Arial"/>
          <w:color w:val="auto"/>
          <w:sz w:val="20"/>
          <w:szCs w:val="20"/>
          <w:u w:val="none"/>
          <w:lang w:val="en-US"/>
        </w:rPr>
        <w:t>[Feel</w:t>
      </w:r>
      <w:r w:rsidR="00200E62">
        <w:rPr>
          <w:rStyle w:val="Hyperlink"/>
          <w:rFonts w:ascii="Arial" w:hAnsi="Arial" w:cs="Arial"/>
          <w:color w:val="auto"/>
          <w:sz w:val="20"/>
          <w:szCs w:val="20"/>
          <w:u w:val="none"/>
          <w:lang w:val="en-US"/>
        </w:rPr>
        <w:t xml:space="preserve"> </w:t>
      </w:r>
      <w:r>
        <w:rPr>
          <w:rStyle w:val="Hyperlink"/>
          <w:rFonts w:ascii="Arial" w:hAnsi="Arial" w:cs="Arial"/>
          <w:color w:val="auto"/>
          <w:sz w:val="20"/>
          <w:szCs w:val="20"/>
          <w:u w:val="none"/>
          <w:lang w:val="en-US"/>
        </w:rPr>
        <w:t xml:space="preserve">also </w:t>
      </w:r>
      <w:r w:rsidR="00200E62">
        <w:rPr>
          <w:rStyle w:val="Hyperlink"/>
          <w:rFonts w:ascii="Arial" w:hAnsi="Arial" w:cs="Arial"/>
          <w:color w:val="auto"/>
          <w:sz w:val="20"/>
          <w:szCs w:val="20"/>
          <w:u w:val="none"/>
          <w:lang w:val="en-US"/>
        </w:rPr>
        <w:t>free to suggest future events or become partner to future events]</w:t>
      </w:r>
    </w:p>
    <w:p w:rsidR="00D65412" w:rsidRDefault="00D65412" w:rsidP="00D423BC">
      <w:pPr>
        <w:widowControl w:val="0"/>
        <w:autoSpaceDE w:val="0"/>
        <w:autoSpaceDN w:val="0"/>
        <w:adjustRightInd w:val="0"/>
        <w:spacing w:after="0" w:line="240" w:lineRule="auto"/>
        <w:rPr>
          <w:rStyle w:val="Hyperlink"/>
          <w:rFonts w:ascii="Arial" w:hAnsi="Arial" w:cs="Arial"/>
          <w:color w:val="auto"/>
          <w:sz w:val="20"/>
          <w:szCs w:val="20"/>
          <w:u w:val="none"/>
          <w:lang w:val="en-US"/>
        </w:rPr>
      </w:pPr>
    </w:p>
    <w:p w:rsidR="00D65412" w:rsidRDefault="00D65412" w:rsidP="00D65412">
      <w:pPr>
        <w:widowControl w:val="0"/>
        <w:autoSpaceDE w:val="0"/>
        <w:autoSpaceDN w:val="0"/>
        <w:adjustRightInd w:val="0"/>
        <w:spacing w:after="0" w:line="240" w:lineRule="auto"/>
        <w:rPr>
          <w:rStyle w:val="Hyperlink"/>
          <w:rFonts w:ascii="Arial" w:hAnsi="Arial" w:cs="Arial"/>
          <w:color w:val="auto"/>
          <w:sz w:val="20"/>
          <w:szCs w:val="20"/>
          <w:u w:val="none"/>
          <w:lang w:val="en-US"/>
        </w:rPr>
      </w:pPr>
      <w:r>
        <w:rPr>
          <w:rStyle w:val="Hyperlink"/>
          <w:rFonts w:ascii="Arial" w:hAnsi="Arial" w:cs="Arial"/>
          <w:color w:val="auto"/>
          <w:sz w:val="20"/>
          <w:szCs w:val="20"/>
          <w:u w:val="none"/>
          <w:lang w:val="en-US"/>
        </w:rPr>
        <w:t>[For other</w:t>
      </w:r>
      <w:r w:rsidRPr="0063388C">
        <w:rPr>
          <w:rStyle w:val="Hyperlink"/>
          <w:rFonts w:ascii="Arial" w:hAnsi="Arial" w:cs="Arial"/>
          <w:color w:val="auto"/>
          <w:sz w:val="20"/>
          <w:szCs w:val="20"/>
          <w:u w:val="none"/>
          <w:lang w:val="en-US"/>
        </w:rPr>
        <w:t xml:space="preserve"> AIA events, see: </w:t>
      </w:r>
      <w:hyperlink r:id="rId15" w:history="1">
        <w:r w:rsidRPr="0063388C">
          <w:rPr>
            <w:rStyle w:val="Hyperlink"/>
            <w:rFonts w:ascii="Arial" w:hAnsi="Arial" w:cs="Arial"/>
            <w:color w:val="auto"/>
            <w:sz w:val="20"/>
            <w:szCs w:val="20"/>
            <w:lang w:val="en-US"/>
          </w:rPr>
          <w:t>www.arbitration-adr.org/activities/?p=conference&amp;a=upcoming</w:t>
        </w:r>
      </w:hyperlink>
      <w:r>
        <w:rPr>
          <w:rStyle w:val="Hyperlink"/>
          <w:rFonts w:ascii="Arial" w:hAnsi="Arial" w:cs="Arial"/>
          <w:color w:val="auto"/>
          <w:sz w:val="20"/>
          <w:szCs w:val="20"/>
          <w:u w:val="none"/>
          <w:lang w:val="en-US"/>
        </w:rPr>
        <w:t xml:space="preserve">] </w:t>
      </w:r>
    </w:p>
    <w:p w:rsidR="00EC5123" w:rsidRDefault="00EC5123" w:rsidP="00D423BC">
      <w:pPr>
        <w:widowControl w:val="0"/>
        <w:autoSpaceDE w:val="0"/>
        <w:autoSpaceDN w:val="0"/>
        <w:adjustRightInd w:val="0"/>
        <w:spacing w:after="0" w:line="240" w:lineRule="auto"/>
        <w:rPr>
          <w:rFonts w:ascii="Arial" w:hAnsi="Arial" w:cs="Arial"/>
          <w:lang w:val="en-US"/>
        </w:rPr>
      </w:pPr>
    </w:p>
    <w:p w:rsidR="00EC5123" w:rsidRDefault="00EC5123" w:rsidP="00EC5123">
      <w:pPr>
        <w:rPr>
          <w:rFonts w:ascii="Arial" w:hAnsi="Arial" w:cs="Arial"/>
          <w:lang w:val="en-US"/>
        </w:rPr>
      </w:pPr>
    </w:p>
    <w:p w:rsidR="000D4915" w:rsidRPr="00921A4C" w:rsidRDefault="000D4915" w:rsidP="000D4915">
      <w:pPr>
        <w:tabs>
          <w:tab w:val="left" w:pos="1110"/>
        </w:tabs>
        <w:spacing w:after="120"/>
        <w:jc w:val="both"/>
        <w:rPr>
          <w:rFonts w:ascii="Arial" w:hAnsi="Arial" w:cs="Arial"/>
          <w:b/>
          <w:sz w:val="20"/>
          <w:lang w:val="en-US"/>
        </w:rPr>
      </w:pPr>
      <w:r w:rsidRPr="00921A4C">
        <w:rPr>
          <w:rFonts w:ascii="Arial" w:hAnsi="Arial" w:cs="Arial"/>
          <w:b/>
          <w:sz w:val="20"/>
          <w:lang w:val="en-US"/>
        </w:rPr>
        <w:t>We have made special accommodation arrangements with Hilton Park for workshop participants!</w:t>
      </w:r>
    </w:p>
    <w:p w:rsidR="000D4915" w:rsidRPr="00921A4C" w:rsidRDefault="000D4915" w:rsidP="000D4915">
      <w:pPr>
        <w:tabs>
          <w:tab w:val="left" w:pos="1110"/>
        </w:tabs>
        <w:spacing w:after="120"/>
        <w:jc w:val="both"/>
        <w:rPr>
          <w:rFonts w:ascii="Arial" w:hAnsi="Arial" w:cs="Arial"/>
          <w:b/>
          <w:sz w:val="20"/>
          <w:lang w:val="en-US"/>
        </w:rPr>
      </w:pPr>
      <w:r w:rsidRPr="00921A4C">
        <w:rPr>
          <w:rFonts w:ascii="Arial" w:hAnsi="Arial" w:cs="Arial"/>
          <w:b/>
          <w:sz w:val="20"/>
          <w:lang w:val="en-US"/>
        </w:rPr>
        <w:t xml:space="preserve">Should you wish to book with Hilton Park, please contact Elena </w:t>
      </w:r>
      <w:proofErr w:type="spellStart"/>
      <w:r w:rsidRPr="00921A4C">
        <w:rPr>
          <w:rFonts w:ascii="Arial" w:hAnsi="Arial" w:cs="Arial"/>
          <w:b/>
          <w:sz w:val="20"/>
          <w:lang w:val="en-US"/>
        </w:rPr>
        <w:t>Demosthenous</w:t>
      </w:r>
      <w:proofErr w:type="spellEnd"/>
      <w:r w:rsidRPr="00921A4C">
        <w:rPr>
          <w:rFonts w:ascii="Arial" w:hAnsi="Arial" w:cs="Arial"/>
          <w:b/>
          <w:sz w:val="20"/>
          <w:lang w:val="en-US"/>
        </w:rPr>
        <w:t xml:space="preserve"> directly, at:</w:t>
      </w:r>
    </w:p>
    <w:p w:rsidR="000D4915" w:rsidRPr="00921A4C" w:rsidRDefault="00521004" w:rsidP="000D4915">
      <w:pPr>
        <w:tabs>
          <w:tab w:val="left" w:pos="1110"/>
        </w:tabs>
        <w:spacing w:after="120"/>
        <w:rPr>
          <w:rFonts w:ascii="Arial" w:hAnsi="Arial" w:cs="Arial"/>
          <w:b/>
          <w:sz w:val="20"/>
          <w:lang w:val="en-US"/>
        </w:rPr>
      </w:pPr>
      <w:hyperlink r:id="rId16" w:history="1">
        <w:r w:rsidR="000D4915" w:rsidRPr="00921A4C">
          <w:rPr>
            <w:rStyle w:val="Hyperlink"/>
            <w:rFonts w:ascii="Arial" w:hAnsi="Arial" w:cs="Arial"/>
            <w:b/>
            <w:sz w:val="20"/>
            <w:lang w:val="en-US"/>
          </w:rPr>
          <w:t>elena.dimosthenous@hilton.com</w:t>
        </w:r>
      </w:hyperlink>
    </w:p>
    <w:p w:rsidR="000D4915" w:rsidRPr="00921A4C" w:rsidRDefault="000D4915" w:rsidP="000D4915">
      <w:pPr>
        <w:tabs>
          <w:tab w:val="left" w:pos="1110"/>
        </w:tabs>
        <w:spacing w:after="120"/>
        <w:rPr>
          <w:rFonts w:ascii="Arial" w:hAnsi="Arial" w:cs="Arial"/>
          <w:b/>
          <w:sz w:val="20"/>
          <w:lang w:val="en-US"/>
        </w:rPr>
      </w:pPr>
      <w:r w:rsidRPr="00921A4C">
        <w:rPr>
          <w:rFonts w:ascii="Arial" w:hAnsi="Arial" w:cs="Arial"/>
          <w:b/>
          <w:sz w:val="20"/>
          <w:lang w:val="en-US"/>
        </w:rPr>
        <w:t>Please entitle email – INTERCULTURAL MEDIATION WORKSHOP</w:t>
      </w:r>
    </w:p>
    <w:p w:rsidR="000D4915" w:rsidRPr="00921A4C" w:rsidRDefault="000D4915" w:rsidP="000D4915">
      <w:pPr>
        <w:tabs>
          <w:tab w:val="left" w:pos="1110"/>
        </w:tabs>
        <w:spacing w:after="120"/>
        <w:rPr>
          <w:rFonts w:ascii="Arial" w:hAnsi="Arial" w:cs="Arial"/>
          <w:b/>
          <w:sz w:val="20"/>
          <w:lang w:val="en-US"/>
        </w:rPr>
      </w:pPr>
      <w:r w:rsidRPr="00921A4C">
        <w:rPr>
          <w:rFonts w:ascii="Arial" w:hAnsi="Arial" w:cs="Arial"/>
          <w:b/>
          <w:sz w:val="20"/>
          <w:lang w:val="en-US"/>
        </w:rPr>
        <w:t>t. +357 22 695210</w:t>
      </w:r>
    </w:p>
    <w:p w:rsidR="00D65412" w:rsidRPr="00921A4C" w:rsidRDefault="000D4915" w:rsidP="000D4915">
      <w:pPr>
        <w:tabs>
          <w:tab w:val="left" w:pos="1110"/>
        </w:tabs>
        <w:spacing w:after="120"/>
        <w:rPr>
          <w:rFonts w:ascii="Arial" w:hAnsi="Arial" w:cs="Arial"/>
          <w:b/>
          <w:sz w:val="20"/>
          <w:lang w:val="en-US"/>
        </w:rPr>
      </w:pPr>
      <w:r w:rsidRPr="00921A4C">
        <w:rPr>
          <w:rFonts w:ascii="Arial" w:hAnsi="Arial" w:cs="Arial"/>
          <w:b/>
          <w:sz w:val="20"/>
          <w:lang w:val="en-US"/>
        </w:rPr>
        <w:t>f. +357 22 351918</w:t>
      </w:r>
    </w:p>
    <w:sectPr w:rsidR="00D65412" w:rsidRPr="00921A4C" w:rsidSect="00960432">
      <w:headerReference w:type="default" r:id="rId17"/>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CE1" w:rsidRDefault="001D0CE1" w:rsidP="00847F95">
      <w:pPr>
        <w:spacing w:after="0" w:line="240" w:lineRule="auto"/>
      </w:pPr>
      <w:r>
        <w:separator/>
      </w:r>
    </w:p>
  </w:endnote>
  <w:endnote w:type="continuationSeparator" w:id="0">
    <w:p w:rsidR="001D0CE1" w:rsidRDefault="001D0CE1" w:rsidP="00847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CE1" w:rsidRDefault="001D0CE1" w:rsidP="00847F95">
      <w:pPr>
        <w:spacing w:after="0" w:line="240" w:lineRule="auto"/>
      </w:pPr>
      <w:r>
        <w:separator/>
      </w:r>
    </w:p>
  </w:footnote>
  <w:footnote w:type="continuationSeparator" w:id="0">
    <w:p w:rsidR="001D0CE1" w:rsidRDefault="001D0CE1" w:rsidP="00847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C02" w:rsidRDefault="00B31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A9A"/>
    <w:multiLevelType w:val="hybridMultilevel"/>
    <w:tmpl w:val="934070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8F721B"/>
    <w:multiLevelType w:val="hybridMultilevel"/>
    <w:tmpl w:val="751E65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1132F95"/>
    <w:multiLevelType w:val="hybridMultilevel"/>
    <w:tmpl w:val="627489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0F87B2C"/>
    <w:multiLevelType w:val="hybridMultilevel"/>
    <w:tmpl w:val="8438ED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20B47CD"/>
    <w:multiLevelType w:val="hybridMultilevel"/>
    <w:tmpl w:val="A00A2E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2FE21DA"/>
    <w:multiLevelType w:val="hybridMultilevel"/>
    <w:tmpl w:val="AE48AB2A"/>
    <w:lvl w:ilvl="0" w:tplc="0813000F">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6F54E8D"/>
    <w:multiLevelType w:val="hybridMultilevel"/>
    <w:tmpl w:val="9DAA18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52343CA"/>
    <w:multiLevelType w:val="hybridMultilevel"/>
    <w:tmpl w:val="A1E685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3723536"/>
    <w:multiLevelType w:val="hybridMultilevel"/>
    <w:tmpl w:val="4DAAF9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593233B"/>
    <w:multiLevelType w:val="hybridMultilevel"/>
    <w:tmpl w:val="8230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E6027A"/>
    <w:multiLevelType w:val="hybridMultilevel"/>
    <w:tmpl w:val="7B9693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F5B1869"/>
    <w:multiLevelType w:val="hybridMultilevel"/>
    <w:tmpl w:val="459CC9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6"/>
  </w:num>
  <w:num w:numId="5">
    <w:abstractNumId w:val="2"/>
  </w:num>
  <w:num w:numId="6">
    <w:abstractNumId w:val="0"/>
  </w:num>
  <w:num w:numId="7">
    <w:abstractNumId w:val="11"/>
  </w:num>
  <w:num w:numId="8">
    <w:abstractNumId w:val="1"/>
  </w:num>
  <w:num w:numId="9">
    <w:abstractNumId w:val="7"/>
  </w:num>
  <w:num w:numId="10">
    <w:abstractNumId w:val="8"/>
  </w:num>
  <w:num w:numId="11">
    <w:abstractNumId w:val="5"/>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A0"/>
    <w:rsid w:val="0003054A"/>
    <w:rsid w:val="00093A65"/>
    <w:rsid w:val="00095E0E"/>
    <w:rsid w:val="000A1A2E"/>
    <w:rsid w:val="000D4915"/>
    <w:rsid w:val="000F5340"/>
    <w:rsid w:val="0010050A"/>
    <w:rsid w:val="00137A8F"/>
    <w:rsid w:val="00167A0A"/>
    <w:rsid w:val="00182954"/>
    <w:rsid w:val="001A6453"/>
    <w:rsid w:val="001C7B52"/>
    <w:rsid w:val="001D0CE1"/>
    <w:rsid w:val="001D28C4"/>
    <w:rsid w:val="001D2C65"/>
    <w:rsid w:val="001F370D"/>
    <w:rsid w:val="00200E62"/>
    <w:rsid w:val="00264211"/>
    <w:rsid w:val="0028058A"/>
    <w:rsid w:val="00286D8D"/>
    <w:rsid w:val="0029185B"/>
    <w:rsid w:val="002C0FD1"/>
    <w:rsid w:val="002F1FD8"/>
    <w:rsid w:val="003252A6"/>
    <w:rsid w:val="00326BE1"/>
    <w:rsid w:val="003416BA"/>
    <w:rsid w:val="00341B68"/>
    <w:rsid w:val="00344F37"/>
    <w:rsid w:val="00377AEC"/>
    <w:rsid w:val="003B2C91"/>
    <w:rsid w:val="0043226B"/>
    <w:rsid w:val="00436447"/>
    <w:rsid w:val="00463918"/>
    <w:rsid w:val="00464596"/>
    <w:rsid w:val="00487B53"/>
    <w:rsid w:val="00493063"/>
    <w:rsid w:val="004B3B2B"/>
    <w:rsid w:val="004C765F"/>
    <w:rsid w:val="004E68D3"/>
    <w:rsid w:val="00521004"/>
    <w:rsid w:val="00536616"/>
    <w:rsid w:val="00546B0A"/>
    <w:rsid w:val="00547FE1"/>
    <w:rsid w:val="00555B74"/>
    <w:rsid w:val="0056562A"/>
    <w:rsid w:val="00580081"/>
    <w:rsid w:val="005871D8"/>
    <w:rsid w:val="00593657"/>
    <w:rsid w:val="005A0F95"/>
    <w:rsid w:val="005E28D9"/>
    <w:rsid w:val="005F0B28"/>
    <w:rsid w:val="005F1F9E"/>
    <w:rsid w:val="006012DC"/>
    <w:rsid w:val="0063388C"/>
    <w:rsid w:val="006372D6"/>
    <w:rsid w:val="00656822"/>
    <w:rsid w:val="006B169E"/>
    <w:rsid w:val="006B5B21"/>
    <w:rsid w:val="006C5A7E"/>
    <w:rsid w:val="007576FA"/>
    <w:rsid w:val="0078039A"/>
    <w:rsid w:val="007864FA"/>
    <w:rsid w:val="00787FC6"/>
    <w:rsid w:val="007D2AA0"/>
    <w:rsid w:val="008121EA"/>
    <w:rsid w:val="00825E15"/>
    <w:rsid w:val="00847F95"/>
    <w:rsid w:val="00857C88"/>
    <w:rsid w:val="00893A37"/>
    <w:rsid w:val="008A3220"/>
    <w:rsid w:val="008C612E"/>
    <w:rsid w:val="009006F2"/>
    <w:rsid w:val="00902577"/>
    <w:rsid w:val="00917B12"/>
    <w:rsid w:val="00921A4C"/>
    <w:rsid w:val="00932E3E"/>
    <w:rsid w:val="009336F3"/>
    <w:rsid w:val="00960432"/>
    <w:rsid w:val="009647FA"/>
    <w:rsid w:val="009B1353"/>
    <w:rsid w:val="009B5ABB"/>
    <w:rsid w:val="00A062DC"/>
    <w:rsid w:val="00A46D7F"/>
    <w:rsid w:val="00A50DF1"/>
    <w:rsid w:val="00A5390C"/>
    <w:rsid w:val="00A81548"/>
    <w:rsid w:val="00AA7042"/>
    <w:rsid w:val="00AC0487"/>
    <w:rsid w:val="00B10C0D"/>
    <w:rsid w:val="00B31C02"/>
    <w:rsid w:val="00B40D26"/>
    <w:rsid w:val="00B64AB4"/>
    <w:rsid w:val="00B71A78"/>
    <w:rsid w:val="00BA5283"/>
    <w:rsid w:val="00BD569D"/>
    <w:rsid w:val="00BE1B31"/>
    <w:rsid w:val="00C6131B"/>
    <w:rsid w:val="00C66B7A"/>
    <w:rsid w:val="00C7349B"/>
    <w:rsid w:val="00C75349"/>
    <w:rsid w:val="00CA7AAC"/>
    <w:rsid w:val="00CB3845"/>
    <w:rsid w:val="00D171FF"/>
    <w:rsid w:val="00D30BFC"/>
    <w:rsid w:val="00D35448"/>
    <w:rsid w:val="00D423BC"/>
    <w:rsid w:val="00D65412"/>
    <w:rsid w:val="00D6782D"/>
    <w:rsid w:val="00DB6152"/>
    <w:rsid w:val="00DE5383"/>
    <w:rsid w:val="00E04758"/>
    <w:rsid w:val="00E06DD4"/>
    <w:rsid w:val="00E23FA9"/>
    <w:rsid w:val="00E62F24"/>
    <w:rsid w:val="00E74056"/>
    <w:rsid w:val="00EA3D3E"/>
    <w:rsid w:val="00EC5123"/>
    <w:rsid w:val="00ED5A71"/>
    <w:rsid w:val="00EE29C4"/>
    <w:rsid w:val="00EE334D"/>
    <w:rsid w:val="00F0557C"/>
    <w:rsid w:val="00FB5639"/>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0AF0FF"/>
  <w15:docId w15:val="{BCD4AD20-0A73-40F3-A33E-AD8F534B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AA0"/>
    <w:pPr>
      <w:spacing w:after="0" w:line="240" w:lineRule="auto"/>
      <w:ind w:left="720"/>
    </w:pPr>
    <w:rPr>
      <w:rFonts w:ascii="Calibri" w:hAnsi="Calibri" w:cs="Times New Roman"/>
      <w:lang w:val="en-US"/>
    </w:rPr>
  </w:style>
  <w:style w:type="paragraph" w:styleId="BalloonText">
    <w:name w:val="Balloon Text"/>
    <w:basedOn w:val="Normal"/>
    <w:link w:val="BalloonTextChar"/>
    <w:uiPriority w:val="99"/>
    <w:semiHidden/>
    <w:unhideWhenUsed/>
    <w:rsid w:val="007D2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AA0"/>
    <w:rPr>
      <w:rFonts w:ascii="Tahoma" w:hAnsi="Tahoma" w:cs="Tahoma"/>
      <w:sz w:val="16"/>
      <w:szCs w:val="16"/>
    </w:rPr>
  </w:style>
  <w:style w:type="character" w:customStyle="1" w:styleId="bookgeneral">
    <w:name w:val="book_general"/>
    <w:basedOn w:val="DefaultParagraphFont"/>
    <w:rsid w:val="00463918"/>
  </w:style>
  <w:style w:type="paragraph" w:styleId="Header">
    <w:name w:val="header"/>
    <w:basedOn w:val="Normal"/>
    <w:link w:val="HeaderChar"/>
    <w:uiPriority w:val="99"/>
    <w:unhideWhenUsed/>
    <w:rsid w:val="00847F95"/>
    <w:pPr>
      <w:tabs>
        <w:tab w:val="center" w:pos="4703"/>
        <w:tab w:val="right" w:pos="9406"/>
      </w:tabs>
      <w:spacing w:after="0" w:line="240" w:lineRule="auto"/>
    </w:pPr>
  </w:style>
  <w:style w:type="character" w:customStyle="1" w:styleId="HeaderChar">
    <w:name w:val="Header Char"/>
    <w:basedOn w:val="DefaultParagraphFont"/>
    <w:link w:val="Header"/>
    <w:uiPriority w:val="99"/>
    <w:rsid w:val="00847F95"/>
  </w:style>
  <w:style w:type="paragraph" w:styleId="Footer">
    <w:name w:val="footer"/>
    <w:basedOn w:val="Normal"/>
    <w:link w:val="FooterChar"/>
    <w:uiPriority w:val="99"/>
    <w:unhideWhenUsed/>
    <w:rsid w:val="00847F95"/>
    <w:pPr>
      <w:tabs>
        <w:tab w:val="center" w:pos="4703"/>
        <w:tab w:val="right" w:pos="9406"/>
      </w:tabs>
      <w:spacing w:after="0" w:line="240" w:lineRule="auto"/>
    </w:pPr>
  </w:style>
  <w:style w:type="character" w:customStyle="1" w:styleId="FooterChar">
    <w:name w:val="Footer Char"/>
    <w:basedOn w:val="DefaultParagraphFont"/>
    <w:link w:val="Footer"/>
    <w:uiPriority w:val="99"/>
    <w:rsid w:val="00847F95"/>
  </w:style>
  <w:style w:type="character" w:styleId="Hyperlink">
    <w:name w:val="Hyperlink"/>
    <w:basedOn w:val="DefaultParagraphFont"/>
    <w:uiPriority w:val="99"/>
    <w:unhideWhenUsed/>
    <w:rsid w:val="009006F2"/>
    <w:rPr>
      <w:color w:val="0000FF" w:themeColor="hyperlink"/>
      <w:u w:val="single"/>
    </w:rPr>
  </w:style>
  <w:style w:type="paragraph" w:styleId="NormalWeb">
    <w:name w:val="Normal (Web)"/>
    <w:basedOn w:val="Normal"/>
    <w:uiPriority w:val="99"/>
    <w:semiHidden/>
    <w:unhideWhenUsed/>
    <w:rsid w:val="00536616"/>
    <w:pPr>
      <w:spacing w:before="100" w:beforeAutospacing="1" w:after="100" w:afterAutospacing="1" w:line="240" w:lineRule="auto"/>
    </w:pPr>
    <w:rPr>
      <w:rFonts w:ascii="Times New Roman" w:hAnsi="Times New Roman" w:cs="Times New Roman"/>
      <w:sz w:val="24"/>
      <w:szCs w:val="24"/>
      <w:lang w:eastAsia="nl-BE"/>
    </w:rPr>
  </w:style>
  <w:style w:type="character" w:styleId="Strong">
    <w:name w:val="Strong"/>
    <w:basedOn w:val="DefaultParagraphFont"/>
    <w:uiPriority w:val="22"/>
    <w:qFormat/>
    <w:rsid w:val="00536616"/>
    <w:rPr>
      <w:b/>
      <w:bCs/>
    </w:rPr>
  </w:style>
  <w:style w:type="character" w:customStyle="1" w:styleId="apple-converted-space">
    <w:name w:val="apple-converted-space"/>
    <w:basedOn w:val="DefaultParagraphFont"/>
    <w:rsid w:val="007864FA"/>
  </w:style>
  <w:style w:type="character" w:styleId="Emphasis">
    <w:name w:val="Emphasis"/>
    <w:basedOn w:val="DefaultParagraphFont"/>
    <w:uiPriority w:val="20"/>
    <w:qFormat/>
    <w:rsid w:val="007864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09304">
      <w:bodyDiv w:val="1"/>
      <w:marLeft w:val="0"/>
      <w:marRight w:val="0"/>
      <w:marTop w:val="0"/>
      <w:marBottom w:val="0"/>
      <w:divBdr>
        <w:top w:val="none" w:sz="0" w:space="0" w:color="auto"/>
        <w:left w:val="none" w:sz="0" w:space="0" w:color="auto"/>
        <w:bottom w:val="none" w:sz="0" w:space="0" w:color="auto"/>
        <w:right w:val="none" w:sz="0" w:space="0" w:color="auto"/>
      </w:divBdr>
    </w:div>
    <w:div w:id="1132483045">
      <w:bodyDiv w:val="1"/>
      <w:marLeft w:val="0"/>
      <w:marRight w:val="0"/>
      <w:marTop w:val="0"/>
      <w:marBottom w:val="0"/>
      <w:divBdr>
        <w:top w:val="none" w:sz="0" w:space="0" w:color="auto"/>
        <w:left w:val="none" w:sz="0" w:space="0" w:color="auto"/>
        <w:bottom w:val="none" w:sz="0" w:space="0" w:color="auto"/>
        <w:right w:val="none" w:sz="0" w:space="0" w:color="auto"/>
      </w:divBdr>
    </w:div>
    <w:div w:id="1209298992">
      <w:bodyDiv w:val="1"/>
      <w:marLeft w:val="0"/>
      <w:marRight w:val="0"/>
      <w:marTop w:val="0"/>
      <w:marBottom w:val="0"/>
      <w:divBdr>
        <w:top w:val="none" w:sz="0" w:space="0" w:color="auto"/>
        <w:left w:val="none" w:sz="0" w:space="0" w:color="auto"/>
        <w:bottom w:val="none" w:sz="0" w:space="0" w:color="auto"/>
        <w:right w:val="none" w:sz="0" w:space="0" w:color="auto"/>
      </w:divBdr>
      <w:divsChild>
        <w:div w:id="1167475712">
          <w:marLeft w:val="0"/>
          <w:marRight w:val="0"/>
          <w:marTop w:val="0"/>
          <w:marBottom w:val="0"/>
          <w:divBdr>
            <w:top w:val="none" w:sz="0" w:space="0" w:color="auto"/>
            <w:left w:val="none" w:sz="0" w:space="0" w:color="auto"/>
            <w:bottom w:val="none" w:sz="0" w:space="0" w:color="auto"/>
            <w:right w:val="none" w:sz="0" w:space="0" w:color="auto"/>
          </w:divBdr>
          <w:divsChild>
            <w:div w:id="1343051167">
              <w:marLeft w:val="0"/>
              <w:marRight w:val="0"/>
              <w:marTop w:val="0"/>
              <w:marBottom w:val="0"/>
              <w:divBdr>
                <w:top w:val="none" w:sz="0" w:space="0" w:color="auto"/>
                <w:left w:val="none" w:sz="0" w:space="0" w:color="auto"/>
                <w:bottom w:val="none" w:sz="0" w:space="0" w:color="auto"/>
                <w:right w:val="none" w:sz="0" w:space="0" w:color="auto"/>
              </w:divBdr>
              <w:divsChild>
                <w:div w:id="766972311">
                  <w:marLeft w:val="0"/>
                  <w:marRight w:val="0"/>
                  <w:marTop w:val="0"/>
                  <w:marBottom w:val="0"/>
                  <w:divBdr>
                    <w:top w:val="none" w:sz="0" w:space="0" w:color="auto"/>
                    <w:left w:val="none" w:sz="0" w:space="0" w:color="auto"/>
                    <w:bottom w:val="none" w:sz="0" w:space="0" w:color="auto"/>
                    <w:right w:val="none" w:sz="0" w:space="0" w:color="auto"/>
                  </w:divBdr>
                  <w:divsChild>
                    <w:div w:id="187917684">
                      <w:marLeft w:val="0"/>
                      <w:marRight w:val="0"/>
                      <w:marTop w:val="0"/>
                      <w:marBottom w:val="0"/>
                      <w:divBdr>
                        <w:top w:val="none" w:sz="0" w:space="0" w:color="auto"/>
                        <w:left w:val="none" w:sz="0" w:space="0" w:color="auto"/>
                        <w:bottom w:val="none" w:sz="0" w:space="0" w:color="auto"/>
                        <w:right w:val="none" w:sz="0" w:space="0" w:color="auto"/>
                      </w:divBdr>
                      <w:divsChild>
                        <w:div w:id="388000048">
                          <w:marLeft w:val="0"/>
                          <w:marRight w:val="0"/>
                          <w:marTop w:val="0"/>
                          <w:marBottom w:val="0"/>
                          <w:divBdr>
                            <w:top w:val="none" w:sz="0" w:space="0" w:color="auto"/>
                            <w:left w:val="none" w:sz="0" w:space="0" w:color="auto"/>
                            <w:bottom w:val="none" w:sz="0" w:space="0" w:color="auto"/>
                            <w:right w:val="none" w:sz="0" w:space="0" w:color="auto"/>
                          </w:divBdr>
                          <w:divsChild>
                            <w:div w:id="1226449773">
                              <w:marLeft w:val="0"/>
                              <w:marRight w:val="0"/>
                              <w:marTop w:val="2100"/>
                              <w:marBottom w:val="0"/>
                              <w:divBdr>
                                <w:top w:val="none" w:sz="0" w:space="0" w:color="auto"/>
                                <w:left w:val="none" w:sz="0" w:space="0" w:color="auto"/>
                                <w:bottom w:val="none" w:sz="0" w:space="0" w:color="auto"/>
                                <w:right w:val="none" w:sz="0" w:space="0" w:color="auto"/>
                              </w:divBdr>
                              <w:divsChild>
                                <w:div w:id="327054396">
                                  <w:marLeft w:val="0"/>
                                  <w:marRight w:val="0"/>
                                  <w:marTop w:val="0"/>
                                  <w:marBottom w:val="0"/>
                                  <w:divBdr>
                                    <w:top w:val="none" w:sz="0" w:space="0" w:color="auto"/>
                                    <w:left w:val="none" w:sz="0" w:space="0" w:color="auto"/>
                                    <w:bottom w:val="none" w:sz="0" w:space="0" w:color="auto"/>
                                    <w:right w:val="none" w:sz="0" w:space="0" w:color="auto"/>
                                  </w:divBdr>
                                  <w:divsChild>
                                    <w:div w:id="280188771">
                                      <w:marLeft w:val="0"/>
                                      <w:marRight w:val="0"/>
                                      <w:marTop w:val="0"/>
                                      <w:marBottom w:val="0"/>
                                      <w:divBdr>
                                        <w:top w:val="none" w:sz="0" w:space="0" w:color="auto"/>
                                        <w:left w:val="none" w:sz="0" w:space="0" w:color="auto"/>
                                        <w:bottom w:val="none" w:sz="0" w:space="0" w:color="auto"/>
                                        <w:right w:val="none" w:sz="0" w:space="0" w:color="auto"/>
                                      </w:divBdr>
                                      <w:divsChild>
                                        <w:div w:id="322701336">
                                          <w:marLeft w:val="0"/>
                                          <w:marRight w:val="0"/>
                                          <w:marTop w:val="0"/>
                                          <w:marBottom w:val="0"/>
                                          <w:divBdr>
                                            <w:top w:val="none" w:sz="0" w:space="0" w:color="auto"/>
                                            <w:left w:val="none" w:sz="0" w:space="0" w:color="auto"/>
                                            <w:bottom w:val="none" w:sz="0" w:space="0" w:color="auto"/>
                                            <w:right w:val="none" w:sz="0" w:space="0" w:color="auto"/>
                                          </w:divBdr>
                                          <w:divsChild>
                                            <w:div w:id="207546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971778">
      <w:bodyDiv w:val="1"/>
      <w:marLeft w:val="0"/>
      <w:marRight w:val="0"/>
      <w:marTop w:val="0"/>
      <w:marBottom w:val="0"/>
      <w:divBdr>
        <w:top w:val="none" w:sz="0" w:space="0" w:color="auto"/>
        <w:left w:val="none" w:sz="0" w:space="0" w:color="auto"/>
        <w:bottom w:val="none" w:sz="0" w:space="0" w:color="auto"/>
        <w:right w:val="none" w:sz="0" w:space="0" w:color="auto"/>
      </w:divBdr>
    </w:div>
    <w:div w:id="1609317418">
      <w:bodyDiv w:val="1"/>
      <w:marLeft w:val="0"/>
      <w:marRight w:val="0"/>
      <w:marTop w:val="0"/>
      <w:marBottom w:val="0"/>
      <w:divBdr>
        <w:top w:val="none" w:sz="0" w:space="0" w:color="auto"/>
        <w:left w:val="none" w:sz="0" w:space="0" w:color="auto"/>
        <w:bottom w:val="none" w:sz="0" w:space="0" w:color="auto"/>
        <w:right w:val="none" w:sz="0" w:space="0" w:color="auto"/>
      </w:divBdr>
    </w:div>
    <w:div w:id="1613240182">
      <w:bodyDiv w:val="1"/>
      <w:marLeft w:val="0"/>
      <w:marRight w:val="0"/>
      <w:marTop w:val="0"/>
      <w:marBottom w:val="0"/>
      <w:divBdr>
        <w:top w:val="none" w:sz="0" w:space="0" w:color="auto"/>
        <w:left w:val="none" w:sz="0" w:space="0" w:color="auto"/>
        <w:bottom w:val="none" w:sz="0" w:space="0" w:color="auto"/>
        <w:right w:val="none" w:sz="0" w:space="0" w:color="auto"/>
      </w:divBdr>
    </w:div>
    <w:div w:id="1631353533">
      <w:bodyDiv w:val="1"/>
      <w:marLeft w:val="0"/>
      <w:marRight w:val="0"/>
      <w:marTop w:val="0"/>
      <w:marBottom w:val="0"/>
      <w:divBdr>
        <w:top w:val="none" w:sz="0" w:space="0" w:color="auto"/>
        <w:left w:val="none" w:sz="0" w:space="0" w:color="auto"/>
        <w:bottom w:val="none" w:sz="0" w:space="0" w:color="auto"/>
        <w:right w:val="none" w:sz="0" w:space="0" w:color="auto"/>
      </w:divBdr>
    </w:div>
    <w:div w:id="1686202660">
      <w:bodyDiv w:val="1"/>
      <w:marLeft w:val="0"/>
      <w:marRight w:val="0"/>
      <w:marTop w:val="0"/>
      <w:marBottom w:val="0"/>
      <w:divBdr>
        <w:top w:val="none" w:sz="0" w:space="0" w:color="auto"/>
        <w:left w:val="none" w:sz="0" w:space="0" w:color="auto"/>
        <w:bottom w:val="none" w:sz="0" w:space="0" w:color="auto"/>
        <w:right w:val="none" w:sz="0" w:space="0" w:color="auto"/>
      </w:divBdr>
    </w:div>
    <w:div w:id="1810707384">
      <w:bodyDiv w:val="1"/>
      <w:marLeft w:val="0"/>
      <w:marRight w:val="0"/>
      <w:marTop w:val="0"/>
      <w:marBottom w:val="0"/>
      <w:divBdr>
        <w:top w:val="none" w:sz="0" w:space="0" w:color="auto"/>
        <w:left w:val="none" w:sz="0" w:space="0" w:color="auto"/>
        <w:bottom w:val="none" w:sz="0" w:space="0" w:color="auto"/>
        <w:right w:val="none" w:sz="0" w:space="0" w:color="auto"/>
      </w:divBdr>
    </w:div>
    <w:div w:id="191211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itration-adr.org"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lena.dimosthenous@hilto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arbitration-adr.org/activities/?p=conference&amp;a=upcomin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424</Words>
  <Characters>2334</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AIA</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Dilyara Nigmatullina</dc:creator>
  <cp:lastModifiedBy>AIA</cp:lastModifiedBy>
  <cp:revision>3</cp:revision>
  <cp:lastPrinted>2014-09-24T10:12:00Z</cp:lastPrinted>
  <dcterms:created xsi:type="dcterms:W3CDTF">2016-11-22T13:10:00Z</dcterms:created>
  <dcterms:modified xsi:type="dcterms:W3CDTF">2016-11-22T16:13:00Z</dcterms:modified>
</cp:coreProperties>
</file>